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56B9" w14:textId="77777777" w:rsidR="00EE2032" w:rsidRPr="00254470" w:rsidRDefault="00EE2032" w:rsidP="00172C63">
      <w:pPr>
        <w:pStyle w:val="NormalWeb"/>
        <w:shd w:val="clear" w:color="auto" w:fill="FFFFFF"/>
        <w:spacing w:before="0" w:beforeAutospacing="0" w:after="0" w:afterAutospacing="0"/>
        <w:jc w:val="center"/>
        <w:rPr>
          <w:rStyle w:val="Emphasis"/>
          <w:rFonts w:eastAsiaTheme="majorEastAsia"/>
          <w:b/>
          <w:bCs/>
          <w:i w:val="0"/>
          <w:iCs w:val="0"/>
          <w:color w:val="000000"/>
          <w:sz w:val="30"/>
          <w:szCs w:val="30"/>
        </w:rPr>
      </w:pPr>
      <w:r w:rsidRPr="00254470">
        <w:rPr>
          <w:rStyle w:val="Emphasis"/>
          <w:rFonts w:eastAsiaTheme="majorEastAsia"/>
          <w:b/>
          <w:bCs/>
          <w:i w:val="0"/>
          <w:iCs w:val="0"/>
          <w:color w:val="000000"/>
          <w:sz w:val="30"/>
          <w:szCs w:val="30"/>
        </w:rPr>
        <w:t xml:space="preserve">CHƯƠNG TRÌNH HÀNH ĐỘNG </w:t>
      </w:r>
    </w:p>
    <w:p w14:paraId="4DA6C97C" w14:textId="77777777" w:rsidR="00EB43DE" w:rsidRDefault="00EB43DE" w:rsidP="00172C63">
      <w:pPr>
        <w:pStyle w:val="NormalWeb"/>
        <w:shd w:val="clear" w:color="auto" w:fill="FFFFFF"/>
        <w:spacing w:before="0" w:beforeAutospacing="0" w:after="0" w:afterAutospacing="0"/>
        <w:jc w:val="center"/>
        <w:rPr>
          <w:rStyle w:val="Emphasis"/>
          <w:rFonts w:eastAsiaTheme="majorEastAsia"/>
          <w:b/>
          <w:bCs/>
          <w:i w:val="0"/>
          <w:iCs w:val="0"/>
          <w:color w:val="000000"/>
          <w:sz w:val="30"/>
          <w:szCs w:val="30"/>
          <w:lang w:val="vi-VN"/>
        </w:rPr>
      </w:pPr>
      <w:r>
        <w:rPr>
          <w:rStyle w:val="Emphasis"/>
          <w:rFonts w:eastAsiaTheme="majorEastAsia"/>
          <w:b/>
          <w:bCs/>
          <w:i w:val="0"/>
          <w:iCs w:val="0"/>
          <w:color w:val="000000"/>
          <w:sz w:val="30"/>
          <w:szCs w:val="30"/>
          <w:lang w:val="vi-VN"/>
        </w:rPr>
        <w:t>CỦA ỨNG</w:t>
      </w:r>
      <w:r w:rsidR="00EE2032" w:rsidRPr="00254470">
        <w:rPr>
          <w:rStyle w:val="Emphasis"/>
          <w:rFonts w:eastAsiaTheme="majorEastAsia"/>
          <w:b/>
          <w:bCs/>
          <w:i w:val="0"/>
          <w:iCs w:val="0"/>
          <w:color w:val="000000"/>
          <w:sz w:val="30"/>
          <w:szCs w:val="30"/>
        </w:rPr>
        <w:t xml:space="preserve"> CỬ </w:t>
      </w:r>
      <w:r>
        <w:rPr>
          <w:rStyle w:val="Emphasis"/>
          <w:rFonts w:eastAsiaTheme="majorEastAsia"/>
          <w:b/>
          <w:bCs/>
          <w:i w:val="0"/>
          <w:iCs w:val="0"/>
          <w:color w:val="000000"/>
          <w:sz w:val="30"/>
          <w:szCs w:val="30"/>
          <w:lang w:val="vi-VN"/>
        </w:rPr>
        <w:t xml:space="preserve">VIÊN ĐẠI BIỂU </w:t>
      </w:r>
      <w:r w:rsidR="00EE2032" w:rsidRPr="00254470">
        <w:rPr>
          <w:rStyle w:val="Emphasis"/>
          <w:rFonts w:eastAsiaTheme="majorEastAsia"/>
          <w:b/>
          <w:bCs/>
          <w:i w:val="0"/>
          <w:iCs w:val="0"/>
          <w:color w:val="000000"/>
          <w:sz w:val="30"/>
          <w:szCs w:val="30"/>
        </w:rPr>
        <w:t xml:space="preserve">HĐND TỈNH </w:t>
      </w:r>
      <w:r>
        <w:rPr>
          <w:rStyle w:val="Emphasis"/>
          <w:rFonts w:eastAsiaTheme="majorEastAsia"/>
          <w:b/>
          <w:bCs/>
          <w:i w:val="0"/>
          <w:iCs w:val="0"/>
          <w:color w:val="000000"/>
          <w:sz w:val="30"/>
          <w:szCs w:val="30"/>
          <w:lang w:val="vi-VN"/>
        </w:rPr>
        <w:t xml:space="preserve">LÂM ĐỒNG </w:t>
      </w:r>
    </w:p>
    <w:p w14:paraId="5A9AE5F3" w14:textId="19F27F14" w:rsidR="00EE2032" w:rsidRDefault="003D48F4" w:rsidP="00172C63">
      <w:pPr>
        <w:pStyle w:val="NormalWeb"/>
        <w:shd w:val="clear" w:color="auto" w:fill="FFFFFF"/>
        <w:spacing w:before="0" w:beforeAutospacing="0" w:after="0" w:afterAutospacing="0"/>
        <w:jc w:val="center"/>
        <w:rPr>
          <w:rStyle w:val="Emphasis"/>
          <w:rFonts w:eastAsiaTheme="majorEastAsia"/>
          <w:b/>
          <w:bCs/>
          <w:i w:val="0"/>
          <w:iCs w:val="0"/>
          <w:color w:val="000000"/>
          <w:sz w:val="30"/>
          <w:szCs w:val="30"/>
        </w:rPr>
      </w:pPr>
      <w:r>
        <w:rPr>
          <w:rStyle w:val="Emphasis"/>
          <w:rFonts w:eastAsiaTheme="majorEastAsia"/>
          <w:b/>
          <w:bCs/>
          <w:i w:val="0"/>
          <w:iCs w:val="0"/>
          <w:color w:val="000000"/>
          <w:sz w:val="30"/>
          <w:szCs w:val="30"/>
        </w:rPr>
        <w:t xml:space="preserve">KHÓA XI, </w:t>
      </w:r>
      <w:r w:rsidR="00EE2032" w:rsidRPr="00254470">
        <w:rPr>
          <w:rStyle w:val="Emphasis"/>
          <w:rFonts w:eastAsiaTheme="majorEastAsia"/>
          <w:b/>
          <w:bCs/>
          <w:i w:val="0"/>
          <w:iCs w:val="0"/>
          <w:color w:val="000000"/>
          <w:sz w:val="30"/>
          <w:szCs w:val="30"/>
        </w:rPr>
        <w:t xml:space="preserve">NHIỆM KỲ 2026 </w:t>
      </w:r>
      <w:r w:rsidR="00EE2032">
        <w:rPr>
          <w:rStyle w:val="Emphasis"/>
          <w:rFonts w:eastAsiaTheme="majorEastAsia"/>
          <w:b/>
          <w:bCs/>
          <w:i w:val="0"/>
          <w:iCs w:val="0"/>
          <w:color w:val="000000"/>
          <w:sz w:val="30"/>
          <w:szCs w:val="30"/>
        </w:rPr>
        <w:t>-</w:t>
      </w:r>
      <w:r w:rsidR="00EE2032" w:rsidRPr="00254470">
        <w:rPr>
          <w:rStyle w:val="Emphasis"/>
          <w:rFonts w:eastAsiaTheme="majorEastAsia"/>
          <w:b/>
          <w:bCs/>
          <w:i w:val="0"/>
          <w:iCs w:val="0"/>
          <w:color w:val="000000"/>
          <w:sz w:val="30"/>
          <w:szCs w:val="30"/>
        </w:rPr>
        <w:t xml:space="preserve"> 2031</w:t>
      </w:r>
    </w:p>
    <w:p w14:paraId="0CD98161" w14:textId="77777777" w:rsidR="003D48F4" w:rsidRDefault="003D48F4" w:rsidP="003D48F4">
      <w:pPr>
        <w:pStyle w:val="NormalWeb"/>
        <w:shd w:val="clear" w:color="auto" w:fill="FFFFFF"/>
        <w:spacing w:before="0" w:beforeAutospacing="0" w:after="0" w:afterAutospacing="0"/>
        <w:ind w:firstLine="720"/>
        <w:jc w:val="center"/>
        <w:rPr>
          <w:rStyle w:val="Emphasis"/>
          <w:rFonts w:eastAsiaTheme="majorEastAsia"/>
          <w:b/>
          <w:bCs/>
          <w:color w:val="000000"/>
          <w:sz w:val="28"/>
          <w:szCs w:val="28"/>
        </w:rPr>
      </w:pPr>
    </w:p>
    <w:p w14:paraId="037486F4" w14:textId="723F98E5" w:rsidR="00EE2032" w:rsidRPr="003D48F4" w:rsidRDefault="003D48F4" w:rsidP="003D48F4">
      <w:pPr>
        <w:pStyle w:val="NormalWeb"/>
        <w:shd w:val="clear" w:color="auto" w:fill="FFFFFF"/>
        <w:spacing w:before="0" w:beforeAutospacing="0" w:after="0" w:afterAutospacing="0"/>
        <w:jc w:val="center"/>
        <w:rPr>
          <w:b/>
          <w:bCs/>
          <w:i/>
          <w:iCs/>
          <w:sz w:val="28"/>
          <w:szCs w:val="28"/>
        </w:rPr>
      </w:pPr>
      <w:r w:rsidRPr="003D48F4">
        <w:rPr>
          <w:rStyle w:val="Emphasis"/>
          <w:rFonts w:eastAsiaTheme="majorEastAsia"/>
          <w:b/>
          <w:bCs/>
          <w:color w:val="000000"/>
          <w:sz w:val="28"/>
          <w:szCs w:val="28"/>
        </w:rPr>
        <w:t xml:space="preserve">Ông </w:t>
      </w:r>
      <w:r w:rsidRPr="003D48F4">
        <w:rPr>
          <w:b/>
          <w:bCs/>
          <w:i/>
          <w:iCs/>
          <w:sz w:val="28"/>
          <w:szCs w:val="28"/>
          <w:lang w:val="vi-VN"/>
        </w:rPr>
        <w:t>Hoàng Anh Tuấn</w:t>
      </w:r>
    </w:p>
    <w:p w14:paraId="44C4106B" w14:textId="2B2C8CA0" w:rsidR="003D48F4" w:rsidRPr="003D48F4" w:rsidRDefault="003D48F4" w:rsidP="003D48F4">
      <w:pPr>
        <w:pStyle w:val="NormalWeb"/>
        <w:shd w:val="clear" w:color="auto" w:fill="FFFFFF"/>
        <w:spacing w:before="0" w:beforeAutospacing="0" w:after="0" w:afterAutospacing="0"/>
        <w:jc w:val="center"/>
        <w:rPr>
          <w:rStyle w:val="Emphasis"/>
          <w:rFonts w:eastAsiaTheme="majorEastAsia"/>
          <w:color w:val="000000"/>
          <w:sz w:val="28"/>
          <w:szCs w:val="28"/>
        </w:rPr>
      </w:pPr>
      <w:r w:rsidRPr="003D48F4">
        <w:rPr>
          <w:i/>
          <w:iCs/>
          <w:sz w:val="28"/>
          <w:szCs w:val="28"/>
          <w:lang w:val="vi-VN"/>
        </w:rPr>
        <w:t xml:space="preserve">Phó Bí thư Thường trực Đảng ủy, Chủ tịch </w:t>
      </w:r>
      <w:r>
        <w:rPr>
          <w:i/>
          <w:iCs/>
          <w:sz w:val="28"/>
          <w:szCs w:val="28"/>
        </w:rPr>
        <w:t>HĐND</w:t>
      </w:r>
      <w:r w:rsidRPr="003D48F4">
        <w:rPr>
          <w:i/>
          <w:iCs/>
          <w:sz w:val="28"/>
          <w:szCs w:val="28"/>
          <w:lang w:val="vi-VN"/>
        </w:rPr>
        <w:t xml:space="preserve"> xã Hiệp Thạnh</w:t>
      </w:r>
    </w:p>
    <w:p w14:paraId="6DC4DC6F" w14:textId="77777777" w:rsidR="003D48F4" w:rsidRPr="003D48F4" w:rsidRDefault="003D48F4" w:rsidP="003D48F4">
      <w:pPr>
        <w:spacing w:before="120" w:after="120" w:line="240" w:lineRule="auto"/>
        <w:rPr>
          <w:b/>
          <w:bCs/>
          <w:i/>
          <w:iCs/>
          <w:sz w:val="12"/>
          <w:szCs w:val="12"/>
        </w:rPr>
      </w:pPr>
    </w:p>
    <w:p w14:paraId="1684AA0E" w14:textId="77777777" w:rsidR="003D48F4" w:rsidRDefault="00305A18" w:rsidP="003D48F4">
      <w:pPr>
        <w:spacing w:before="120" w:after="120" w:line="240" w:lineRule="auto"/>
        <w:ind w:firstLine="567"/>
        <w:rPr>
          <w:b/>
          <w:bCs/>
          <w:i/>
          <w:iCs/>
          <w:szCs w:val="28"/>
        </w:rPr>
      </w:pPr>
      <w:r w:rsidRPr="00305A18">
        <w:rPr>
          <w:b/>
          <w:bCs/>
          <w:i/>
          <w:iCs/>
          <w:szCs w:val="28"/>
          <w:lang w:val="vi-VN"/>
        </w:rPr>
        <w:t>Kính thưa các đồng chí lãnh đạo!</w:t>
      </w:r>
    </w:p>
    <w:p w14:paraId="6D119140" w14:textId="466E74D3" w:rsidR="00305A18" w:rsidRPr="00305A18" w:rsidRDefault="00305A18" w:rsidP="003D48F4">
      <w:pPr>
        <w:spacing w:before="120" w:after="120" w:line="240" w:lineRule="auto"/>
        <w:ind w:firstLine="567"/>
        <w:rPr>
          <w:b/>
          <w:bCs/>
          <w:i/>
          <w:iCs/>
          <w:szCs w:val="28"/>
          <w:lang w:val="vi-VN"/>
        </w:rPr>
      </w:pPr>
      <w:r w:rsidRPr="00305A18">
        <w:rPr>
          <w:b/>
          <w:bCs/>
          <w:i/>
          <w:iCs/>
          <w:szCs w:val="28"/>
          <w:lang w:val="vi-VN"/>
        </w:rPr>
        <w:t>Kính thưa toàn thể quý cử tri!</w:t>
      </w:r>
    </w:p>
    <w:p w14:paraId="55FE34B7"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Tôi tên là Hoàng Anh Tuấn, hiện là Phó Bí thư Thường trực Đảng ủy, Chủ tịch Hội đồng nhân dân xã Hiệp Thạnh. Tôi rất phấn khởi và vinh dự được Ban Thường vụ Tỉnh ủy, Ủy ban bầu cử tỉnh, Ủy ban Mặt trận Tổ quốc Việt Nam tỉnh giới thiệu ứng cử đại biểu Hội đồng nhân dân tỉnh Lâm Đồng nhiệm kỳ 2026 – 2031 tại đơn vị bầu cử số 06, ứng cử tại các xã Đức Trọng, Hiệp Thạnh.</w:t>
      </w:r>
      <w:r w:rsidRPr="00305A18">
        <w:rPr>
          <w:szCs w:val="28"/>
          <w:lang w:val="vi-VN"/>
        </w:rPr>
        <w:br/>
        <w:t>Hôm nay, tôi xin phép được trình bày trước Hội nghị chương trình hành động của mình.</w:t>
      </w:r>
    </w:p>
    <w:p w14:paraId="1439430C"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Kính thưa quý vị cử tri!</w:t>
      </w:r>
    </w:p>
    <w:p w14:paraId="73CDF2C8"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Như quý vị cử tri đã nghe tóm tắt về quá trình công tác của bản thân tôi, tôi là cán bộ đi lên từ cơ sở, trưởng thành trong môi trường rèn luyện tại Văn phòng Tỉnh ủy Lâm Đồng. Trong thời gian công tác tại Văn phòng Tỉnh ủy, tôi đã trải qua nhiều vị trí công tác; từ năm 2023, tôi đảm nhận chức vụ Trưởng phòng Tổng hợp – là bộ phận tham mưu, thẩm định, giúp lãnh đạo tỉnh quyết định những chủ trương, quyết sách quan trọng.</w:t>
      </w:r>
    </w:p>
    <w:p w14:paraId="3EE7D12D" w14:textId="1AA07959" w:rsidR="00305A18" w:rsidRPr="00305A18" w:rsidRDefault="00305A18" w:rsidP="003D48F4">
      <w:pPr>
        <w:spacing w:before="120" w:after="120" w:line="240" w:lineRule="auto"/>
        <w:ind w:firstLine="567"/>
        <w:jc w:val="both"/>
        <w:rPr>
          <w:szCs w:val="28"/>
          <w:lang w:val="vi-VN"/>
        </w:rPr>
      </w:pPr>
      <w:r w:rsidRPr="00305A18">
        <w:rPr>
          <w:szCs w:val="28"/>
          <w:lang w:val="vi-VN"/>
        </w:rPr>
        <w:t xml:space="preserve">Trong quá trình công tác, tôi đã trực tiếp tham gia tham mưu cho lãnh đạo tỉnh thực hiện thành công việc sáp nhập 03 tỉnh Lâm Đồng, Bình Thuận và Đắk Nông thành tỉnh Lâm Đồng mới; tham gia xây dựng Văn kiện Đại hội đại biểu Đảng bộ tỉnh lần thứ nhất, nhiệm kỳ 2025 </w:t>
      </w:r>
      <w:r w:rsidR="00607B49">
        <w:rPr>
          <w:szCs w:val="28"/>
        </w:rPr>
        <w:t>-</w:t>
      </w:r>
      <w:r w:rsidRPr="00305A18">
        <w:rPr>
          <w:szCs w:val="28"/>
          <w:lang w:val="vi-VN"/>
        </w:rPr>
        <w:t xml:space="preserve"> 2030. Với những kết quả đạt được, tôi đã được Chủ tịch UBND tỉnh tặng Bằng khen trong công tác sắp xếp đơn vị hành chính và sáp nhập tỉnh.</w:t>
      </w:r>
    </w:p>
    <w:p w14:paraId="5E508230"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Từ ngày 01/7/2025, tôi được Ban Thường vụ Tỉnh ủy điều động về công tác tại xã Hiệp Thạnh, giữ chức vụ Phó Bí thư Thường trực Đảng ủy, Chủ tịch HĐND xã (là địa phương được tách ra từ huyện Đức Trọng cũ). Tôi xác định đây là điều kiện quan trọng để nắm bắt sát tình hình địa phương, cơ sở; cùng cấp ủy, chính quyền và Nhân dân kịp thời giải quyết các vấn đề phát sinh từ thực tiễn.</w:t>
      </w:r>
    </w:p>
    <w:p w14:paraId="519F5948"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Qua nghiên cứu và thực tiễn công tác, tôi nhận thức sâu sắc rằng: Đại biểu Hội đồng nhân dân là người đại diện cho ý chí, nguyện vọng và quyền làm chủ của Nhân dân; thay mặt Nhân dân quyết định những vấn đề quan trọng của địa phương và giám sát hoạt động của bộ máy chính quyền. Mỗi quyết định của Hội đồng nhân dân đều tác động trực tiếp đến đời sống Nhân dân và sự phát triển của tỉnh nói chung, các địa phương nói riêng.</w:t>
      </w:r>
    </w:p>
    <w:p w14:paraId="693103EF"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 xml:space="preserve">Thời gian qua, việc triển khai mô hình chính quyền địa phương hai cấp đã tạo ra không gian phát triển mới; chính quyền thực sự gần dân, sát dân hơn. Việc </w:t>
      </w:r>
      <w:r w:rsidRPr="00305A18">
        <w:rPr>
          <w:szCs w:val="28"/>
          <w:lang w:val="vi-VN"/>
        </w:rPr>
        <w:lastRenderedPageBreak/>
        <w:t>xử lý các vấn đề liên quan trực tiếp đến người dân được triển khai tương đối đồng bộ và từng bước phát huy hiệu quả.</w:t>
      </w:r>
    </w:p>
    <w:p w14:paraId="1870CD6E"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Tuy nhiên, qua nắm bắt tình hình thực tế và ý kiến cử tri ở địa phương, tôi nhận thấy Nhân dân hiện nay đặc biệt quan tâm đến nhiều vấn đề như: việc giải quyết thủ tục hành chính trên môi trường số còn gặp khó khăn; khả năng tiếp cận dịch vụ công trực tuyến của một bộ phận người dân còn hạn chế; lĩnh vực quy hoạch, đất đai chưa theo kịp yêu cầu thực tiễn, còn bất cập; nguồn lực dành cho đầu tư phát triển ở địa phương còn hạn chế; công tác xử lý rác thải, bảo vệ môi trường chưa có giải pháp căn cơ; cơ sở hạ tầng, nhất là giao thông, nước sinh hoạt, nước tưới cho sản xuất còn nhiều khó khăn; tình trạng ngập lụt cục bộ diễn ra ngày càng thường xuyên, hậu quả ngày càng nặng nề.</w:t>
      </w:r>
    </w:p>
    <w:p w14:paraId="3A85B420"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Bên cạnh đó, các vấn đề về ma túy, tội phạm công nghệ cao, lừa đảo trên không gian mạng ngày càng ảnh hưởng lớn đến đời sống Nhân dân. Việc giải quyết một số ý kiến, kiến nghị của người dân còn chậm, chưa thấu đáo ngay từ cơ sở, dẫn đến phát sinh đơn thư vượt cấp, kéo dài. Đời sống của một bộ phận Nhân dân, nhất là đồng bào dân tộc thiểu số, vẫn còn nhiều khó khăn.</w:t>
      </w:r>
    </w:p>
    <w:p w14:paraId="365C0E2F"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Có thể khẳng định, đây là những vấn đề thực tiễn, đòi hỏi sự quan tâm, vào cuộc đồng bộ của các ban, ngành của tỉnh và trực tiếp là cấp ủy, chính quyền các xã, hệ thống chính trị ở thôn. Giải quyết tốt các vấn đề trên sẽ tạo động lực quan trọng cho sự phát triển của địa phương, nâng cao đời sống vật chất, tinh thần của Nhân dân, góp phần vào sự phát triển nhanh và bền vững của tỉnh.</w:t>
      </w:r>
    </w:p>
    <w:p w14:paraId="049903C2"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Từ thực tiễn đó, nếu được cử tri tín nhiệm bầu làm đại biểu Hội đồng nhân dân tỉnh khóa mới, tôi sẽ có điều kiện làm cầu nối để phản ánh trung thực, kịp thời các ý kiến, kiến nghị của cử tri từ cơ sở đến các ban, ngành của tỉnh; đồng thời tham gia quyết định các vấn đề chung của tỉnh, bảo đảm phù hợp với chủ trương của Đảng, pháp luật của Nhà nước và yêu cầu thực tiễn.</w:t>
      </w:r>
    </w:p>
    <w:p w14:paraId="7D31E56A"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Nếu được cử tri tín nhiệm, tôi xin cam kết tập trung thực hiện tốt các nội dung trọng tâm sau:</w:t>
      </w:r>
    </w:p>
    <w:p w14:paraId="7E3B1FB2"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1. Không ngừng học tập, rèn luyện phẩm chất đạo đức, nâng cao bản lĩnh chính trị; tuyệt đối tin tưởng vào đường lối của Đảng. Nêu cao tinh thần trách nhiệm, nghiêm túc chấp hành Hiến pháp và pháp luật; nỗ lực hoàn thành tốt mọi nhiệm vụ được giao, xứng đáng với niềm tin của cử tri và Nhân dân.</w:t>
      </w:r>
    </w:p>
    <w:p w14:paraId="3D3BEA2C"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2. Thường xuyên sâu sát cơ sở, liên hệ chặt chẽ với cử tri và Nhân dân; tham gia đầy đủ, hiệu quả các chương trình tiếp xúc cử tri; tuyên truyền, vận động Nhân dân thực hiện chủ trương của Đảng, chính sách, pháp luật của Nhà nước. Lắng nghe, tiếp thu ý kiến, kiến nghị; phản ánh, đề nghị các cấp, các ngành giải quyết kịp thời, đúng quy định; theo dõi đến cùng việc giải quyết kiến nghị của cử tri và thông tin kết quả để Nhân dân biết, giám sát.</w:t>
      </w:r>
    </w:p>
    <w:p w14:paraId="3E937339"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3. Cùng với các đại biểu HĐND tỉnh tiếp tục nâng cao chất lượng, hiệu quả hoạt động của Hội đồng nhân dân, thực sự là cơ quan quyền lực nhà nước ở địa phương, đại diện cho ý chí, nguyện vọng và quyền làm chủ của Nhân dân.</w:t>
      </w:r>
    </w:p>
    <w:p w14:paraId="4DD1A846" w14:textId="77777777" w:rsidR="00607B49" w:rsidRDefault="00305A18" w:rsidP="003D48F4">
      <w:pPr>
        <w:spacing w:before="120" w:after="120" w:line="240" w:lineRule="auto"/>
        <w:ind w:firstLine="567"/>
        <w:jc w:val="both"/>
        <w:rPr>
          <w:szCs w:val="28"/>
        </w:rPr>
      </w:pPr>
      <w:r w:rsidRPr="00305A18">
        <w:rPr>
          <w:szCs w:val="28"/>
          <w:lang w:val="vi-VN"/>
        </w:rPr>
        <w:lastRenderedPageBreak/>
        <w:t>4. Đối với các vấn đề cử tri và Nhân dân quan tâm, tôi sẽ tập trung tham gia ý kiến, đề xuất giải pháp, nhất là các lĩnh vực:</w:t>
      </w:r>
    </w:p>
    <w:p w14:paraId="4AD62A4B" w14:textId="77777777" w:rsidR="00607B49" w:rsidRDefault="00607B49" w:rsidP="003D48F4">
      <w:pPr>
        <w:spacing w:before="120" w:after="120" w:line="240" w:lineRule="auto"/>
        <w:ind w:firstLine="567"/>
        <w:jc w:val="both"/>
        <w:rPr>
          <w:szCs w:val="28"/>
        </w:rPr>
      </w:pPr>
      <w:r>
        <w:rPr>
          <w:szCs w:val="28"/>
        </w:rPr>
        <w:t xml:space="preserve">- </w:t>
      </w:r>
      <w:r w:rsidR="00305A18" w:rsidRPr="00305A18">
        <w:rPr>
          <w:szCs w:val="28"/>
          <w:lang w:val="vi-VN"/>
        </w:rPr>
        <w:t>Nâng cao hiệu quả, tính công khai, minh bạch trong giải quyết thủ tục hành chính; phát huy vai trò tổ công nghệ số cộng đồng hỗ trợ người dân, nhất là người cao tuổi, người ít tiếp cận công nghệ.</w:t>
      </w:r>
    </w:p>
    <w:p w14:paraId="3ACA386B" w14:textId="77777777" w:rsidR="00607B49" w:rsidRDefault="00607B49" w:rsidP="003D48F4">
      <w:pPr>
        <w:spacing w:before="120" w:after="120" w:line="240" w:lineRule="auto"/>
        <w:ind w:firstLine="567"/>
        <w:jc w:val="both"/>
        <w:rPr>
          <w:szCs w:val="28"/>
        </w:rPr>
      </w:pPr>
      <w:r>
        <w:rPr>
          <w:szCs w:val="28"/>
        </w:rPr>
        <w:t xml:space="preserve">- </w:t>
      </w:r>
      <w:r w:rsidR="00305A18" w:rsidRPr="00305A18">
        <w:rPr>
          <w:szCs w:val="28"/>
          <w:lang w:val="vi-VN"/>
        </w:rPr>
        <w:t>Đầu tư, nâng cấp cơ sở hạ tầng; khắc phục tình trạng ngập lụt cục bộ; thu hút đầu tư hệ thống xử lý rác thải, cung cấp nước sinh hoạt, nước phục vụ sản xuất; tăng cường giám sát việc chấp hành pháp luật về bảo vệ môi trường.</w:t>
      </w:r>
    </w:p>
    <w:p w14:paraId="63F78E55" w14:textId="77777777" w:rsidR="00607B49" w:rsidRDefault="00607B49" w:rsidP="003D48F4">
      <w:pPr>
        <w:spacing w:before="120" w:after="120" w:line="240" w:lineRule="auto"/>
        <w:ind w:firstLine="567"/>
        <w:jc w:val="both"/>
        <w:rPr>
          <w:szCs w:val="28"/>
        </w:rPr>
      </w:pPr>
      <w:r>
        <w:rPr>
          <w:szCs w:val="28"/>
        </w:rPr>
        <w:t xml:space="preserve">- </w:t>
      </w:r>
      <w:r w:rsidR="00305A18" w:rsidRPr="00305A18">
        <w:rPr>
          <w:szCs w:val="28"/>
          <w:lang w:val="vi-VN"/>
        </w:rPr>
        <w:t xml:space="preserve">Công khai thông tin quy hoạch, kế hoạch sử dụng đất trên nền tảng số; giám sát chặt chẽ việc quản lý, sử dụng đất đai; triển khai hiệu quả các chương trình mục tiêu quốc gia; tạo điều kiện thuận lợi thực hiện các công trình trọng điểm tại cơ sở, góp phần thực hiện thắng lợi Nghị quyết Đại hội Đảng bộ các xã và Nghị quyết Đại hội Đảng bộ tỉnh nhiệm kỳ 2025 </w:t>
      </w:r>
      <w:r>
        <w:rPr>
          <w:szCs w:val="28"/>
        </w:rPr>
        <w:t>-</w:t>
      </w:r>
      <w:r w:rsidR="00305A18" w:rsidRPr="00305A18">
        <w:rPr>
          <w:szCs w:val="28"/>
          <w:lang w:val="vi-VN"/>
        </w:rPr>
        <w:t xml:space="preserve"> 2030.</w:t>
      </w:r>
    </w:p>
    <w:p w14:paraId="17DA4B06" w14:textId="77777777" w:rsidR="00607B49" w:rsidRDefault="00607B49" w:rsidP="003D48F4">
      <w:pPr>
        <w:spacing w:before="120" w:after="120" w:line="240" w:lineRule="auto"/>
        <w:ind w:firstLine="567"/>
        <w:jc w:val="both"/>
        <w:rPr>
          <w:szCs w:val="28"/>
        </w:rPr>
      </w:pPr>
      <w:r>
        <w:rPr>
          <w:szCs w:val="28"/>
        </w:rPr>
        <w:t xml:space="preserve">- </w:t>
      </w:r>
      <w:r w:rsidR="00305A18" w:rsidRPr="00305A18">
        <w:rPr>
          <w:szCs w:val="28"/>
          <w:lang w:val="vi-VN"/>
        </w:rPr>
        <w:t>Quan tâm chính sách hỗ trợ doanh nghiệp nhỏ và vừa, hộ kinh doanh; khuyến khích khởi nghiệp, đổi mới sáng tạo; đẩy mạnh đào tạo nghề gắn với nhu cầu thị trường lao động.</w:t>
      </w:r>
    </w:p>
    <w:p w14:paraId="0E4DDD9E" w14:textId="3FAC0C98" w:rsidR="00305A18" w:rsidRPr="00305A18" w:rsidRDefault="00607B49" w:rsidP="003D48F4">
      <w:pPr>
        <w:spacing w:before="120" w:after="120" w:line="240" w:lineRule="auto"/>
        <w:ind w:firstLine="567"/>
        <w:jc w:val="both"/>
        <w:rPr>
          <w:szCs w:val="28"/>
          <w:lang w:val="vi-VN"/>
        </w:rPr>
      </w:pPr>
      <w:r>
        <w:rPr>
          <w:szCs w:val="28"/>
        </w:rPr>
        <w:t xml:space="preserve">- </w:t>
      </w:r>
      <w:r w:rsidR="00305A18" w:rsidRPr="00305A18">
        <w:rPr>
          <w:szCs w:val="28"/>
          <w:lang w:val="vi-VN"/>
        </w:rPr>
        <w:t>Trong lĩnh vực y tế, giáo dục và an sinh xã hội</w:t>
      </w:r>
      <w:r>
        <w:rPr>
          <w:szCs w:val="28"/>
        </w:rPr>
        <w:t>:</w:t>
      </w:r>
      <w:r w:rsidR="00305A18" w:rsidRPr="00305A18">
        <w:rPr>
          <w:szCs w:val="28"/>
          <w:lang w:val="vi-VN"/>
        </w:rPr>
        <w:t xml:space="preserve"> </w:t>
      </w:r>
      <w:r w:rsidRPr="00305A18">
        <w:rPr>
          <w:szCs w:val="28"/>
          <w:lang w:val="vi-VN"/>
        </w:rPr>
        <w:t xml:space="preserve">Kiến </w:t>
      </w:r>
      <w:r w:rsidR="00305A18" w:rsidRPr="00305A18">
        <w:rPr>
          <w:szCs w:val="28"/>
          <w:lang w:val="vi-VN"/>
        </w:rPr>
        <w:t>nghị phân bổ nguồn lực hợp lý; tiếp tục chăm lo người có công, hộ nghèo, người yếu thế, bảo đảm không ai bị bỏ lại phía sau.</w:t>
      </w:r>
    </w:p>
    <w:p w14:paraId="5C3BA21E"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Kính thưa quý cử tri!</w:t>
      </w:r>
    </w:p>
    <w:p w14:paraId="76C7456E"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Những vấn đề Nhân dân quan tâm, kỳ vọng cũng chính là mục tiêu mà các cấp, các ngành trong tỉnh đang nỗ lực thực hiện nhằm xây dựng tỉnh nhà phát triển nhanh và bền vững.</w:t>
      </w:r>
    </w:p>
    <w:p w14:paraId="55BF7E1A" w14:textId="36008F55" w:rsidR="00305A18" w:rsidRPr="00305A18" w:rsidRDefault="00305A18" w:rsidP="003D48F4">
      <w:pPr>
        <w:spacing w:before="120" w:after="120" w:line="240" w:lineRule="auto"/>
        <w:ind w:firstLine="567"/>
        <w:jc w:val="both"/>
        <w:rPr>
          <w:szCs w:val="28"/>
          <w:lang w:val="vi-VN"/>
        </w:rPr>
      </w:pPr>
      <w:r w:rsidRPr="00305A18">
        <w:rPr>
          <w:szCs w:val="28"/>
          <w:lang w:val="vi-VN"/>
        </w:rPr>
        <w:t xml:space="preserve">Nếu được cử tri tín nhiệm bầu làm đại biểu Hội đồng nhân dân tỉnh nhiệm kỳ 2026 </w:t>
      </w:r>
      <w:r w:rsidR="00607B49">
        <w:rPr>
          <w:szCs w:val="28"/>
        </w:rPr>
        <w:t>-</w:t>
      </w:r>
      <w:r w:rsidRPr="00305A18">
        <w:rPr>
          <w:szCs w:val="28"/>
          <w:lang w:val="vi-VN"/>
        </w:rPr>
        <w:t xml:space="preserve"> 2031, tôi xin hứa sẽ nỗ lực hết mình, hành động với tinh thần trách nhiệm cao nhất.</w:t>
      </w:r>
    </w:p>
    <w:p w14:paraId="2E559013"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Tôi mong tiếp tục nhận được sự đóng góp ý kiến, sự quan tâm, ủng hộ của quý cử tri để hoàn thành tốt nhiệm vụ được giao, đóng góp vào sự phát triển của tỉnh Lâm Đồng nói chung và các xã Đức Trọng, Hiệp Thạnh nói riêng.</w:t>
      </w:r>
    </w:p>
    <w:p w14:paraId="23850092" w14:textId="77777777" w:rsidR="00305A18" w:rsidRPr="00305A18" w:rsidRDefault="00305A18" w:rsidP="003D48F4">
      <w:pPr>
        <w:spacing w:before="120" w:after="120" w:line="240" w:lineRule="auto"/>
        <w:ind w:firstLine="567"/>
        <w:jc w:val="both"/>
        <w:rPr>
          <w:szCs w:val="28"/>
          <w:lang w:val="vi-VN"/>
        </w:rPr>
      </w:pPr>
      <w:r w:rsidRPr="00305A18">
        <w:rPr>
          <w:szCs w:val="28"/>
          <w:lang w:val="vi-VN"/>
        </w:rPr>
        <w:t>Cuối cùng, xin kính chúc các đồng chí lãnh đạo cùng toàn thể quý cử tri sức khỏe, hạnh phúc và thành công.</w:t>
      </w:r>
    </w:p>
    <w:p w14:paraId="4073A872" w14:textId="77777777" w:rsidR="00305A18" w:rsidRPr="003D48F4" w:rsidRDefault="00305A18" w:rsidP="003D48F4">
      <w:pPr>
        <w:spacing w:before="120" w:after="120" w:line="240" w:lineRule="auto"/>
        <w:ind w:firstLine="567"/>
        <w:jc w:val="both"/>
        <w:rPr>
          <w:b/>
          <w:bCs/>
          <w:i/>
          <w:iCs/>
          <w:szCs w:val="28"/>
          <w:lang w:val="vi-VN"/>
        </w:rPr>
      </w:pPr>
      <w:r w:rsidRPr="003D48F4">
        <w:rPr>
          <w:b/>
          <w:bCs/>
          <w:i/>
          <w:iCs/>
          <w:szCs w:val="28"/>
          <w:lang w:val="vi-VN"/>
        </w:rPr>
        <w:t>Xin trân trọng cảm ơn!</w:t>
      </w:r>
    </w:p>
    <w:p w14:paraId="21897654" w14:textId="13089D91" w:rsidR="00EE2032" w:rsidRPr="00172C63" w:rsidRDefault="00EE2032" w:rsidP="00305A18">
      <w:pPr>
        <w:spacing w:before="120" w:after="120" w:line="240" w:lineRule="auto"/>
        <w:ind w:firstLine="720"/>
        <w:jc w:val="both"/>
        <w:rPr>
          <w:color w:val="000000"/>
          <w:spacing w:val="-4"/>
          <w:szCs w:val="28"/>
        </w:rPr>
      </w:pPr>
    </w:p>
    <w:sectPr w:rsidR="00EE2032" w:rsidRPr="00172C63" w:rsidSect="003D48F4">
      <w:headerReference w:type="default" r:id="rId7"/>
      <w:pgSz w:w="11907" w:h="16839" w:code="9"/>
      <w:pgMar w:top="1077"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9CB30" w14:textId="77777777" w:rsidR="00FB2BE5" w:rsidRDefault="00FB2BE5" w:rsidP="00172C63">
      <w:pPr>
        <w:spacing w:line="240" w:lineRule="auto"/>
      </w:pPr>
      <w:r>
        <w:separator/>
      </w:r>
    </w:p>
  </w:endnote>
  <w:endnote w:type="continuationSeparator" w:id="0">
    <w:p w14:paraId="374D962C" w14:textId="77777777" w:rsidR="00FB2BE5" w:rsidRDefault="00FB2BE5" w:rsidP="00172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A2459" w14:textId="77777777" w:rsidR="00FB2BE5" w:rsidRDefault="00FB2BE5" w:rsidP="00172C63">
      <w:pPr>
        <w:spacing w:line="240" w:lineRule="auto"/>
      </w:pPr>
      <w:r>
        <w:separator/>
      </w:r>
    </w:p>
  </w:footnote>
  <w:footnote w:type="continuationSeparator" w:id="0">
    <w:p w14:paraId="57866104" w14:textId="77777777" w:rsidR="00FB2BE5" w:rsidRDefault="00FB2BE5" w:rsidP="00172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573465"/>
      <w:docPartObj>
        <w:docPartGallery w:val="Page Numbers (Top of Page)"/>
        <w:docPartUnique/>
      </w:docPartObj>
    </w:sdtPr>
    <w:sdtEndPr>
      <w:rPr>
        <w:noProof/>
        <w:sz w:val="24"/>
      </w:rPr>
    </w:sdtEndPr>
    <w:sdtContent>
      <w:p w14:paraId="2CF1E206" w14:textId="65BB23F2" w:rsidR="00EE2032" w:rsidRPr="003D48F4" w:rsidRDefault="00EE2032" w:rsidP="003D48F4">
        <w:pPr>
          <w:pStyle w:val="Header"/>
          <w:jc w:val="center"/>
          <w:rPr>
            <w:sz w:val="24"/>
          </w:rPr>
        </w:pPr>
        <w:r w:rsidRPr="00BC60B2">
          <w:rPr>
            <w:sz w:val="24"/>
          </w:rPr>
          <w:fldChar w:fldCharType="begin"/>
        </w:r>
        <w:r w:rsidRPr="00BC60B2">
          <w:rPr>
            <w:sz w:val="24"/>
          </w:rPr>
          <w:instrText xml:space="preserve"> PAGE   \* MERGEFORMAT </w:instrText>
        </w:r>
        <w:r w:rsidRPr="00BC60B2">
          <w:rPr>
            <w:sz w:val="24"/>
          </w:rPr>
          <w:fldChar w:fldCharType="separate"/>
        </w:r>
        <w:r w:rsidRPr="00BC60B2">
          <w:rPr>
            <w:noProof/>
            <w:sz w:val="24"/>
          </w:rPr>
          <w:t>2</w:t>
        </w:r>
        <w:r w:rsidRPr="00BC60B2">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67984"/>
    <w:multiLevelType w:val="multilevel"/>
    <w:tmpl w:val="00ECC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3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032"/>
    <w:rsid w:val="000F7B01"/>
    <w:rsid w:val="00134450"/>
    <w:rsid w:val="00172C63"/>
    <w:rsid w:val="0025642E"/>
    <w:rsid w:val="00266189"/>
    <w:rsid w:val="002F4C2A"/>
    <w:rsid w:val="00305A18"/>
    <w:rsid w:val="003D48F4"/>
    <w:rsid w:val="003E1F1B"/>
    <w:rsid w:val="004B28DA"/>
    <w:rsid w:val="00541C58"/>
    <w:rsid w:val="005C7A96"/>
    <w:rsid w:val="00607B49"/>
    <w:rsid w:val="00695627"/>
    <w:rsid w:val="007A556F"/>
    <w:rsid w:val="007F2BA5"/>
    <w:rsid w:val="00842D70"/>
    <w:rsid w:val="00845AF6"/>
    <w:rsid w:val="009B7DBE"/>
    <w:rsid w:val="00A4171D"/>
    <w:rsid w:val="00A67D63"/>
    <w:rsid w:val="00A759E6"/>
    <w:rsid w:val="00AD1B43"/>
    <w:rsid w:val="00AD6214"/>
    <w:rsid w:val="00DF1DFA"/>
    <w:rsid w:val="00E85331"/>
    <w:rsid w:val="00EB43DE"/>
    <w:rsid w:val="00EE2032"/>
    <w:rsid w:val="00F21C94"/>
    <w:rsid w:val="00FB2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BF9DB"/>
  <w15:chartTrackingRefBased/>
  <w15:docId w15:val="{14FEFB2B-16AD-421F-BCEB-AEC187D7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032"/>
    <w:pPr>
      <w:spacing w:after="0" w:line="276" w:lineRule="auto"/>
    </w:pPr>
    <w:rPr>
      <w:rFonts w:ascii="Times New Roman" w:hAnsi="Times New Roman" w:cs="Times New Roman"/>
      <w:sz w:val="28"/>
    </w:rPr>
  </w:style>
  <w:style w:type="paragraph" w:styleId="Heading1">
    <w:name w:val="heading 1"/>
    <w:basedOn w:val="Normal"/>
    <w:next w:val="Normal"/>
    <w:link w:val="Heading1Char"/>
    <w:uiPriority w:val="9"/>
    <w:qFormat/>
    <w:rsid w:val="00EE2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2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0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E20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20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203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203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203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203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2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032"/>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EE2032"/>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EE2032"/>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EE2032"/>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EE2032"/>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EE2032"/>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EE2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032"/>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E2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03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2032"/>
    <w:rPr>
      <w:rFonts w:ascii="Times New Roman" w:hAnsi="Times New Roman" w:cs="Times New Roman"/>
      <w:i/>
      <w:iCs/>
      <w:color w:val="404040" w:themeColor="text1" w:themeTint="BF"/>
      <w:sz w:val="28"/>
    </w:rPr>
  </w:style>
  <w:style w:type="paragraph" w:styleId="ListParagraph">
    <w:name w:val="List Paragraph"/>
    <w:basedOn w:val="Normal"/>
    <w:uiPriority w:val="34"/>
    <w:qFormat/>
    <w:rsid w:val="00EE2032"/>
    <w:pPr>
      <w:ind w:left="720"/>
      <w:contextualSpacing/>
    </w:pPr>
  </w:style>
  <w:style w:type="character" w:styleId="IntenseEmphasis">
    <w:name w:val="Intense Emphasis"/>
    <w:basedOn w:val="DefaultParagraphFont"/>
    <w:uiPriority w:val="21"/>
    <w:qFormat/>
    <w:rsid w:val="00EE2032"/>
    <w:rPr>
      <w:i/>
      <w:iCs/>
      <w:color w:val="0F4761" w:themeColor="accent1" w:themeShade="BF"/>
    </w:rPr>
  </w:style>
  <w:style w:type="paragraph" w:styleId="IntenseQuote">
    <w:name w:val="Intense Quote"/>
    <w:basedOn w:val="Normal"/>
    <w:next w:val="Normal"/>
    <w:link w:val="IntenseQuoteChar"/>
    <w:uiPriority w:val="30"/>
    <w:qFormat/>
    <w:rsid w:val="00EE2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032"/>
    <w:rPr>
      <w:rFonts w:ascii="Times New Roman" w:hAnsi="Times New Roman" w:cs="Times New Roman"/>
      <w:i/>
      <w:iCs/>
      <w:color w:val="0F4761" w:themeColor="accent1" w:themeShade="BF"/>
      <w:sz w:val="28"/>
    </w:rPr>
  </w:style>
  <w:style w:type="character" w:styleId="IntenseReference">
    <w:name w:val="Intense Reference"/>
    <w:basedOn w:val="DefaultParagraphFont"/>
    <w:uiPriority w:val="32"/>
    <w:qFormat/>
    <w:rsid w:val="00EE2032"/>
    <w:rPr>
      <w:b/>
      <w:bCs/>
      <w:smallCaps/>
      <w:color w:val="0F4761" w:themeColor="accent1" w:themeShade="BF"/>
      <w:spacing w:val="5"/>
    </w:rPr>
  </w:style>
  <w:style w:type="paragraph" w:styleId="NormalWeb">
    <w:name w:val="Normal (Web)"/>
    <w:basedOn w:val="Normal"/>
    <w:uiPriority w:val="99"/>
    <w:unhideWhenUsed/>
    <w:rsid w:val="00EE2032"/>
    <w:pPr>
      <w:spacing w:before="100" w:beforeAutospacing="1" w:after="100" w:afterAutospacing="1" w:line="240" w:lineRule="auto"/>
    </w:pPr>
    <w:rPr>
      <w:rFonts w:eastAsia="Times New Roman"/>
      <w:kern w:val="0"/>
      <w:sz w:val="24"/>
      <w14:ligatures w14:val="none"/>
    </w:rPr>
  </w:style>
  <w:style w:type="character" w:styleId="Emphasis">
    <w:name w:val="Emphasis"/>
    <w:basedOn w:val="DefaultParagraphFont"/>
    <w:uiPriority w:val="20"/>
    <w:qFormat/>
    <w:rsid w:val="00EE2032"/>
    <w:rPr>
      <w:i/>
      <w:iCs/>
    </w:rPr>
  </w:style>
  <w:style w:type="paragraph" w:styleId="Header">
    <w:name w:val="header"/>
    <w:basedOn w:val="Normal"/>
    <w:link w:val="HeaderChar"/>
    <w:uiPriority w:val="99"/>
    <w:unhideWhenUsed/>
    <w:rsid w:val="00EE2032"/>
    <w:pPr>
      <w:tabs>
        <w:tab w:val="center" w:pos="4680"/>
        <w:tab w:val="right" w:pos="9360"/>
      </w:tabs>
      <w:spacing w:line="240" w:lineRule="auto"/>
    </w:pPr>
  </w:style>
  <w:style w:type="character" w:customStyle="1" w:styleId="HeaderChar">
    <w:name w:val="Header Char"/>
    <w:basedOn w:val="DefaultParagraphFont"/>
    <w:link w:val="Header"/>
    <w:uiPriority w:val="99"/>
    <w:rsid w:val="00EE2032"/>
    <w:rPr>
      <w:rFonts w:ascii="Times New Roman" w:hAnsi="Times New Roman" w:cs="Times New Roman"/>
      <w:sz w:val="28"/>
    </w:rPr>
  </w:style>
  <w:style w:type="paragraph" w:styleId="Footer">
    <w:name w:val="footer"/>
    <w:basedOn w:val="Normal"/>
    <w:link w:val="FooterChar"/>
    <w:uiPriority w:val="99"/>
    <w:unhideWhenUsed/>
    <w:rsid w:val="00172C63"/>
    <w:pPr>
      <w:tabs>
        <w:tab w:val="center" w:pos="4680"/>
        <w:tab w:val="right" w:pos="9360"/>
      </w:tabs>
      <w:spacing w:line="240" w:lineRule="auto"/>
    </w:pPr>
  </w:style>
  <w:style w:type="character" w:customStyle="1" w:styleId="FooterChar">
    <w:name w:val="Footer Char"/>
    <w:basedOn w:val="DefaultParagraphFont"/>
    <w:link w:val="Footer"/>
    <w:uiPriority w:val="99"/>
    <w:rsid w:val="00172C63"/>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1378</TotalTime>
  <Pages>3</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 Dong Nguyen</cp:lastModifiedBy>
  <cp:revision>9</cp:revision>
  <dcterms:created xsi:type="dcterms:W3CDTF">2026-02-24T10:49:00Z</dcterms:created>
  <dcterms:modified xsi:type="dcterms:W3CDTF">2026-03-02T19:53:00Z</dcterms:modified>
</cp:coreProperties>
</file>