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599DF" w14:textId="77777777" w:rsidR="000F20E5" w:rsidRPr="009C64AB" w:rsidRDefault="004B2FF4" w:rsidP="004B2FF4">
      <w:pPr>
        <w:spacing w:after="0"/>
        <w:jc w:val="center"/>
        <w:rPr>
          <w:b/>
        </w:rPr>
      </w:pPr>
      <w:r w:rsidRPr="009C64AB">
        <w:rPr>
          <w:b/>
        </w:rPr>
        <w:t>CHƯƠNG TRÌNH HÀNH ĐỘNG</w:t>
      </w:r>
    </w:p>
    <w:p w14:paraId="394CC35F" w14:textId="41FB9C6E" w:rsidR="004B2FF4" w:rsidRPr="009C64AB" w:rsidRDefault="0027246E" w:rsidP="004B2FF4">
      <w:pPr>
        <w:spacing w:after="0"/>
        <w:jc w:val="center"/>
        <w:rPr>
          <w:b/>
        </w:rPr>
      </w:pPr>
      <w:r w:rsidRPr="009C64AB">
        <w:rPr>
          <w:b/>
        </w:rPr>
        <w:t xml:space="preserve">CỦA </w:t>
      </w:r>
      <w:r w:rsidR="004B2FF4" w:rsidRPr="009C64AB">
        <w:rPr>
          <w:b/>
        </w:rPr>
        <w:t xml:space="preserve">ỨNG CỬ </w:t>
      </w:r>
      <w:r w:rsidRPr="009C64AB">
        <w:rPr>
          <w:b/>
        </w:rPr>
        <w:t xml:space="preserve">VIÊN </w:t>
      </w:r>
      <w:r w:rsidR="004B2FF4" w:rsidRPr="009C64AB">
        <w:rPr>
          <w:b/>
        </w:rPr>
        <w:t xml:space="preserve">ĐẠI BIỂU HĐND </w:t>
      </w:r>
      <w:r w:rsidR="00E535D4" w:rsidRPr="009C64AB">
        <w:rPr>
          <w:b/>
        </w:rPr>
        <w:t>TỈNH LÂM ĐỒNG</w:t>
      </w:r>
    </w:p>
    <w:p w14:paraId="50EFF8AA" w14:textId="189971D5" w:rsidR="004B2FF4" w:rsidRPr="009C64AB" w:rsidRDefault="008F2C24" w:rsidP="004B2FF4">
      <w:pPr>
        <w:spacing w:after="0"/>
        <w:jc w:val="center"/>
        <w:rPr>
          <w:b/>
        </w:rPr>
      </w:pPr>
      <w:r w:rsidRPr="009C64AB">
        <w:rPr>
          <w:b/>
        </w:rPr>
        <w:t xml:space="preserve">KHÓA XI, </w:t>
      </w:r>
      <w:r w:rsidR="004B2FF4" w:rsidRPr="009C64AB">
        <w:rPr>
          <w:b/>
        </w:rPr>
        <w:t>NHIỆM KỲ 2026</w:t>
      </w:r>
      <w:r w:rsidRPr="009C64AB">
        <w:rPr>
          <w:b/>
        </w:rPr>
        <w:t xml:space="preserve"> </w:t>
      </w:r>
      <w:r w:rsidR="004B2FF4" w:rsidRPr="009C64AB">
        <w:rPr>
          <w:b/>
        </w:rPr>
        <w:t>-</w:t>
      </w:r>
      <w:r w:rsidRPr="009C64AB">
        <w:rPr>
          <w:b/>
        </w:rPr>
        <w:t xml:space="preserve"> </w:t>
      </w:r>
      <w:r w:rsidR="004B2FF4" w:rsidRPr="009C64AB">
        <w:rPr>
          <w:b/>
        </w:rPr>
        <w:t>2031</w:t>
      </w:r>
    </w:p>
    <w:p w14:paraId="18AC22F3" w14:textId="77777777" w:rsidR="008F2C24" w:rsidRPr="009C64AB" w:rsidRDefault="008F2C24" w:rsidP="008F2C24">
      <w:pPr>
        <w:spacing w:after="0" w:line="240" w:lineRule="auto"/>
        <w:jc w:val="center"/>
      </w:pPr>
    </w:p>
    <w:p w14:paraId="212373D7" w14:textId="07685B34" w:rsidR="000F20E5" w:rsidRPr="009C64AB" w:rsidRDefault="008F2C24" w:rsidP="008F2C24">
      <w:pPr>
        <w:spacing w:after="0" w:line="240" w:lineRule="auto"/>
        <w:jc w:val="center"/>
        <w:rPr>
          <w:b/>
          <w:bCs/>
          <w:i/>
          <w:iCs/>
        </w:rPr>
      </w:pPr>
      <w:r w:rsidRPr="009C64AB">
        <w:rPr>
          <w:b/>
          <w:bCs/>
          <w:i/>
          <w:iCs/>
        </w:rPr>
        <w:t>Ông Bùi Văn Tâm</w:t>
      </w:r>
    </w:p>
    <w:p w14:paraId="5561BABD" w14:textId="7F5AFC88" w:rsidR="008F2C24" w:rsidRPr="009C64AB" w:rsidRDefault="008F2C24" w:rsidP="008F2C24">
      <w:pPr>
        <w:spacing w:after="0" w:line="240" w:lineRule="auto"/>
        <w:jc w:val="center"/>
        <w:rPr>
          <w:i/>
          <w:iCs/>
        </w:rPr>
      </w:pPr>
      <w:r w:rsidRPr="009C64AB">
        <w:rPr>
          <w:i/>
          <w:iCs/>
        </w:rPr>
        <w:t>Trưởng Phòng Nghiệp vụ Tôn giáo, Sở Dân tộc và Tôn giáo tỉnh Lâm Đồng</w:t>
      </w:r>
    </w:p>
    <w:p w14:paraId="3A687BCA" w14:textId="77777777" w:rsidR="008F2C24" w:rsidRPr="009C64AB" w:rsidRDefault="008F2C24" w:rsidP="008F2C24">
      <w:pPr>
        <w:spacing w:before="120" w:after="120"/>
        <w:ind w:firstLine="720"/>
        <w:jc w:val="center"/>
      </w:pPr>
    </w:p>
    <w:p w14:paraId="681FD007" w14:textId="77777777" w:rsidR="0027246E" w:rsidRPr="009C64AB" w:rsidRDefault="0027246E" w:rsidP="008F2C24">
      <w:pPr>
        <w:spacing w:before="120" w:after="120"/>
        <w:ind w:firstLine="720"/>
        <w:jc w:val="both"/>
        <w:rPr>
          <w:b/>
        </w:rPr>
      </w:pPr>
      <w:r w:rsidRPr="009C64AB">
        <w:rPr>
          <w:b/>
        </w:rPr>
        <w:t>1. Giới thiệu bản thân</w:t>
      </w:r>
    </w:p>
    <w:p w14:paraId="277C7CFA" w14:textId="77777777" w:rsidR="004B2FF4" w:rsidRPr="009C64AB" w:rsidRDefault="0027246E" w:rsidP="008F2C24">
      <w:pPr>
        <w:spacing w:before="120" w:after="120"/>
        <w:ind w:firstLine="720"/>
        <w:jc w:val="both"/>
      </w:pPr>
      <w:r w:rsidRPr="009C64AB">
        <w:t xml:space="preserve">- </w:t>
      </w:r>
      <w:r w:rsidR="004B2FF4" w:rsidRPr="009C64AB">
        <w:t xml:space="preserve">Họ và tên: </w:t>
      </w:r>
      <w:r w:rsidR="004B2FF4" w:rsidRPr="009C64AB">
        <w:rPr>
          <w:b/>
        </w:rPr>
        <w:t>BÙI VĂN TÂM</w:t>
      </w:r>
    </w:p>
    <w:p w14:paraId="6DD353E4" w14:textId="77777777" w:rsidR="004B2FF4" w:rsidRPr="009C64AB" w:rsidRDefault="0027246E" w:rsidP="008F2C24">
      <w:pPr>
        <w:spacing w:before="120" w:after="120"/>
        <w:ind w:firstLine="720"/>
        <w:jc w:val="both"/>
      </w:pPr>
      <w:r w:rsidRPr="009C64AB">
        <w:t>- N</w:t>
      </w:r>
      <w:r w:rsidR="004B2FF4" w:rsidRPr="009C64AB">
        <w:t>gày</w:t>
      </w:r>
      <w:r w:rsidRPr="009C64AB">
        <w:t xml:space="preserve"> tháng năm sinh</w:t>
      </w:r>
      <w:r w:rsidR="004B2FF4" w:rsidRPr="009C64AB">
        <w:t>: 18/4/1982</w:t>
      </w:r>
      <w:r w:rsidR="009F6BEC" w:rsidRPr="009C64AB">
        <w:t>.</w:t>
      </w:r>
    </w:p>
    <w:p w14:paraId="5F464032" w14:textId="77777777" w:rsidR="004B2FF4" w:rsidRPr="009C64AB" w:rsidRDefault="0027246E" w:rsidP="008F2C24">
      <w:pPr>
        <w:spacing w:before="120" w:after="120"/>
        <w:ind w:firstLine="720"/>
        <w:jc w:val="both"/>
      </w:pPr>
      <w:r w:rsidRPr="009C64AB">
        <w:t xml:space="preserve">- </w:t>
      </w:r>
      <w:r w:rsidR="004B2FF4" w:rsidRPr="009C64AB">
        <w:t>Quê quán: Xã Lưu Vệ, tỉnh Thanh Hóa</w:t>
      </w:r>
      <w:r w:rsidR="009F6BEC" w:rsidRPr="009C64AB">
        <w:t>.</w:t>
      </w:r>
    </w:p>
    <w:p w14:paraId="2519AD6F" w14:textId="77777777" w:rsidR="004B2FF4" w:rsidRPr="009C64AB" w:rsidRDefault="0027246E" w:rsidP="008F2C24">
      <w:pPr>
        <w:spacing w:before="120" w:after="120"/>
        <w:ind w:firstLine="720"/>
        <w:jc w:val="both"/>
      </w:pPr>
      <w:r w:rsidRPr="009C64AB">
        <w:t>- Nơi</w:t>
      </w:r>
      <w:r w:rsidR="004B2FF4" w:rsidRPr="009C64AB">
        <w:t xml:space="preserve"> ở hiện nay: Phường Lâm Viên - Đà Lạt, tỉnh Lâm Đồng</w:t>
      </w:r>
      <w:r w:rsidR="009F6BEC" w:rsidRPr="009C64AB">
        <w:t>.</w:t>
      </w:r>
    </w:p>
    <w:p w14:paraId="651F4B0C" w14:textId="77777777" w:rsidR="004B2FF4" w:rsidRPr="009C64AB" w:rsidRDefault="0027246E" w:rsidP="008F2C24">
      <w:pPr>
        <w:spacing w:before="120" w:after="120"/>
        <w:ind w:firstLine="720"/>
        <w:jc w:val="both"/>
      </w:pPr>
      <w:r w:rsidRPr="009C64AB">
        <w:t xml:space="preserve">- </w:t>
      </w:r>
      <w:r w:rsidR="004B2FF4" w:rsidRPr="009C64AB">
        <w:t>Chức vụ, đơn vị công tác: Trưởng Phòng Nghiệp vụ Tôn giáo, Sở Dân t</w:t>
      </w:r>
      <w:r w:rsidR="009F6BEC" w:rsidRPr="009C64AB">
        <w:t>ộ</w:t>
      </w:r>
      <w:r w:rsidR="004B2FF4" w:rsidRPr="009C64AB">
        <w:t>c và Tôn giáo tỉnh Lâm Đồng.</w:t>
      </w:r>
    </w:p>
    <w:p w14:paraId="7C8EEF63" w14:textId="77777777" w:rsidR="0027246E" w:rsidRPr="009C64AB" w:rsidRDefault="0027246E" w:rsidP="008F2C24">
      <w:pPr>
        <w:spacing w:before="120" w:after="120"/>
        <w:ind w:firstLine="720"/>
        <w:jc w:val="both"/>
      </w:pPr>
      <w:r w:rsidRPr="009C64AB">
        <w:t>- Trình độ chuyên môn:</w:t>
      </w:r>
    </w:p>
    <w:p w14:paraId="1282959D" w14:textId="77777777" w:rsidR="0027246E" w:rsidRPr="009C64AB" w:rsidRDefault="0027246E" w:rsidP="008F2C24">
      <w:pPr>
        <w:tabs>
          <w:tab w:val="left" w:pos="3544"/>
        </w:tabs>
        <w:spacing w:before="120" w:after="120"/>
        <w:ind w:firstLine="720"/>
        <w:jc w:val="both"/>
      </w:pPr>
      <w:r w:rsidRPr="009C64AB">
        <w:tab/>
        <w:t>+ Học vấn: 12/12</w:t>
      </w:r>
      <w:r w:rsidR="00B9083A" w:rsidRPr="009C64AB">
        <w:t>.</w:t>
      </w:r>
    </w:p>
    <w:p w14:paraId="36B26A33" w14:textId="77777777" w:rsidR="0027246E" w:rsidRPr="009C64AB" w:rsidRDefault="0027246E" w:rsidP="008F2C24">
      <w:pPr>
        <w:tabs>
          <w:tab w:val="left" w:pos="3544"/>
        </w:tabs>
        <w:spacing w:before="120" w:after="120"/>
        <w:ind w:firstLine="720"/>
        <w:jc w:val="both"/>
      </w:pPr>
      <w:r w:rsidRPr="009C64AB">
        <w:tab/>
        <w:t>+ Chuyên môn: Cử nhân Lịch sử.</w:t>
      </w:r>
    </w:p>
    <w:p w14:paraId="75A0E8E9" w14:textId="77777777" w:rsidR="0027246E" w:rsidRPr="009C64AB" w:rsidRDefault="0027246E" w:rsidP="008F2C24">
      <w:pPr>
        <w:tabs>
          <w:tab w:val="left" w:pos="3544"/>
        </w:tabs>
        <w:spacing w:before="120" w:after="120"/>
        <w:ind w:firstLine="720"/>
        <w:jc w:val="both"/>
      </w:pPr>
      <w:r w:rsidRPr="009C64AB">
        <w:tab/>
        <w:t>+ Lý luận chính trị: Trung cấp.</w:t>
      </w:r>
    </w:p>
    <w:p w14:paraId="3914304D" w14:textId="77777777" w:rsidR="004B2FF4" w:rsidRPr="009C64AB" w:rsidRDefault="0027246E" w:rsidP="008F2C24">
      <w:pPr>
        <w:spacing w:before="120" w:after="120"/>
        <w:ind w:firstLine="720"/>
        <w:jc w:val="both"/>
      </w:pPr>
      <w:r w:rsidRPr="009C64AB">
        <w:t>- Kinh nghiệm công tác và thế mạnh: Công tác trong lĩnh vực công tác quản lý nhà nước về tôn giáo.</w:t>
      </w:r>
      <w:r w:rsidR="004B2FF4" w:rsidRPr="009C64AB">
        <w:t xml:space="preserve"> </w:t>
      </w:r>
      <w:r w:rsidRPr="009C64AB">
        <w:t xml:space="preserve"> </w:t>
      </w:r>
    </w:p>
    <w:p w14:paraId="568DC4FA" w14:textId="77777777" w:rsidR="0027246E" w:rsidRPr="009C64AB" w:rsidRDefault="0027246E" w:rsidP="008F2C24">
      <w:pPr>
        <w:spacing w:before="120" w:after="120"/>
        <w:ind w:firstLine="720"/>
        <w:rPr>
          <w:b/>
        </w:rPr>
      </w:pPr>
      <w:r w:rsidRPr="009C64AB">
        <w:rPr>
          <w:b/>
        </w:rPr>
        <w:t>2. Nhận thức về vai trò của đại biểu</w:t>
      </w:r>
    </w:p>
    <w:p w14:paraId="17CA7DD8" w14:textId="77777777" w:rsidR="0094263D" w:rsidRPr="009C64AB" w:rsidRDefault="00B9083A" w:rsidP="008F2C24">
      <w:pPr>
        <w:spacing w:before="120" w:after="120"/>
        <w:ind w:firstLine="720"/>
        <w:jc w:val="both"/>
        <w:rPr>
          <w:rFonts w:cs="Times New Roman"/>
          <w:szCs w:val="28"/>
        </w:rPr>
      </w:pPr>
      <w:r w:rsidRPr="009C64AB">
        <w:rPr>
          <w:rFonts w:cs="Times New Roman"/>
          <w:szCs w:val="28"/>
        </w:rPr>
        <w:t>Bản thân tôi nhận thức HĐND là cơ quan quyền lực nhà nước ở địa phương, đại diện cho ý chí, nguyện vọng và quyền làm chủ của Nhân dân, quyết định các vấn đề quan trọng của địa phương, giám sát việc tuân theo Hiến pháp và pháp luật, giám sát hoạt động của các cơ quan nhà nước ở địa phương;</w:t>
      </w:r>
      <w:r w:rsidRPr="009C64AB">
        <w:rPr>
          <w:rFonts w:cs="Times New Roman"/>
          <w:i/>
          <w:iCs/>
          <w:szCs w:val="28"/>
        </w:rPr>
        <w:t> </w:t>
      </w:r>
      <w:r w:rsidRPr="009C64AB">
        <w:rPr>
          <w:rFonts w:cs="Times New Roman"/>
          <w:szCs w:val="28"/>
        </w:rPr>
        <w:t>chịu trách nhiệm trước Nhân dân địa phương và cơ quan nhà nước cấp trên.</w:t>
      </w:r>
    </w:p>
    <w:p w14:paraId="4E4A84D6" w14:textId="77777777" w:rsidR="0094263D" w:rsidRPr="009C64AB" w:rsidRDefault="0094263D" w:rsidP="008F2C24">
      <w:pPr>
        <w:spacing w:before="120" w:after="120"/>
        <w:ind w:firstLine="720"/>
        <w:jc w:val="both"/>
        <w:rPr>
          <w:rFonts w:cs="Times New Roman"/>
          <w:szCs w:val="28"/>
        </w:rPr>
      </w:pPr>
      <w:r w:rsidRPr="009C64AB">
        <w:rPr>
          <w:rFonts w:cs="Times New Roman"/>
          <w:szCs w:val="28"/>
        </w:rPr>
        <w:t>Hội đồng nhân dân có nhiệm vụ và quyền hạn trong việc quyết định các vấn đề quan trọng: Tổ chức và bảo đảm việc thi hành Hiến pháp và pháp luật;</w:t>
      </w:r>
      <w:r w:rsidRPr="009C64AB">
        <w:rPr>
          <w:rFonts w:cs="Times New Roman"/>
          <w:szCs w:val="28"/>
          <w:lang w:val="vi-VN"/>
        </w:rPr>
        <w:t xml:space="preserve"> </w:t>
      </w:r>
      <w:r w:rsidRPr="009C64AB">
        <w:rPr>
          <w:rFonts w:cs="Times New Roman"/>
          <w:szCs w:val="28"/>
        </w:rPr>
        <w:t>t</w:t>
      </w:r>
      <w:r w:rsidRPr="009C64AB">
        <w:rPr>
          <w:rFonts w:cs="Times New Roman"/>
          <w:szCs w:val="28"/>
          <w:lang w:val="vi-VN"/>
        </w:rPr>
        <w:t>rong lĩnh vực tổ chức bộ máy và xây dựng chính quyền; trong lĩnh vực quy hoạch, kế hoạch, tài chính, ngân sách, đầu tư và thực hiện liên kết vùng; lĩnh vực khoa học</w:t>
      </w:r>
      <w:r w:rsidRPr="009C64AB">
        <w:rPr>
          <w:rFonts w:cs="Times New Roman"/>
          <w:szCs w:val="28"/>
        </w:rPr>
        <w:t>,</w:t>
      </w:r>
      <w:r w:rsidRPr="009C64AB">
        <w:rPr>
          <w:rFonts w:cs="Times New Roman"/>
          <w:szCs w:val="28"/>
          <w:lang w:val="vi-VN"/>
        </w:rPr>
        <w:t> công nghệ, </w:t>
      </w:r>
      <w:r w:rsidRPr="009C64AB">
        <w:rPr>
          <w:rFonts w:cs="Times New Roman"/>
          <w:szCs w:val="28"/>
        </w:rPr>
        <w:t>thông tin, </w:t>
      </w:r>
      <w:r w:rsidRPr="009C64AB">
        <w:rPr>
          <w:rFonts w:cs="Times New Roman"/>
          <w:szCs w:val="28"/>
          <w:lang w:val="vi-VN"/>
        </w:rPr>
        <w:t>đổi mới sáng tạo và chuyển đổi số</w:t>
      </w:r>
      <w:r w:rsidRPr="009C64AB">
        <w:rPr>
          <w:rFonts w:cs="Times New Roman"/>
          <w:szCs w:val="28"/>
        </w:rPr>
        <w:t xml:space="preserve">; </w:t>
      </w:r>
      <w:r w:rsidRPr="009C64AB">
        <w:rPr>
          <w:rFonts w:cs="Times New Roman"/>
          <w:szCs w:val="28"/>
          <w:lang w:val="vi-VN"/>
        </w:rPr>
        <w:t>lĩnh vực đất đai, tài nguyên, môi trường và nông, lâm, ngư nghiệp</w:t>
      </w:r>
      <w:r w:rsidRPr="009C64AB">
        <w:rPr>
          <w:rFonts w:cs="Times New Roman"/>
          <w:szCs w:val="28"/>
        </w:rPr>
        <w:t xml:space="preserve">; </w:t>
      </w:r>
      <w:r w:rsidRPr="009C64AB">
        <w:rPr>
          <w:rFonts w:cs="Times New Roman"/>
          <w:szCs w:val="28"/>
          <w:lang w:val="vi-VN"/>
        </w:rPr>
        <w:t>lĩnh vực thương mại, dịch vụ, du lịch, công nghiệp,</w:t>
      </w:r>
      <w:r w:rsidRPr="009C64AB">
        <w:rPr>
          <w:rFonts w:cs="Times New Roman"/>
          <w:szCs w:val="28"/>
        </w:rPr>
        <w:t> </w:t>
      </w:r>
      <w:r w:rsidRPr="009C64AB">
        <w:rPr>
          <w:rFonts w:cs="Times New Roman"/>
          <w:szCs w:val="28"/>
          <w:lang w:val="vi-VN"/>
        </w:rPr>
        <w:t>xây dựng, giao thông</w:t>
      </w:r>
      <w:r w:rsidRPr="009C64AB">
        <w:rPr>
          <w:rFonts w:cs="Times New Roman"/>
          <w:szCs w:val="28"/>
        </w:rPr>
        <w:t>, phát triển đô thị</w:t>
      </w:r>
      <w:r w:rsidRPr="009C64AB">
        <w:rPr>
          <w:rFonts w:cs="Times New Roman"/>
          <w:szCs w:val="28"/>
          <w:lang w:val="vi-VN"/>
        </w:rPr>
        <w:t> và hạ tầng đô thị, nông thôn</w:t>
      </w:r>
      <w:r w:rsidRPr="009C64AB">
        <w:rPr>
          <w:rFonts w:cs="Times New Roman"/>
          <w:szCs w:val="28"/>
        </w:rPr>
        <w:t xml:space="preserve">; </w:t>
      </w:r>
      <w:r w:rsidRPr="009C64AB">
        <w:rPr>
          <w:rFonts w:cs="Times New Roman"/>
          <w:szCs w:val="28"/>
          <w:lang w:val="vi-VN"/>
        </w:rPr>
        <w:t>lĩnh vực giáo dục, y tế</w:t>
      </w:r>
      <w:r w:rsidRPr="009C64AB">
        <w:rPr>
          <w:rFonts w:cs="Times New Roman"/>
          <w:szCs w:val="28"/>
        </w:rPr>
        <w:t>,</w:t>
      </w:r>
      <w:r w:rsidRPr="009C64AB">
        <w:rPr>
          <w:rFonts w:cs="Times New Roman"/>
          <w:szCs w:val="28"/>
          <w:lang w:val="vi-VN"/>
        </w:rPr>
        <w:t> </w:t>
      </w:r>
      <w:r w:rsidRPr="009C64AB">
        <w:rPr>
          <w:rFonts w:cs="Times New Roman"/>
          <w:szCs w:val="28"/>
        </w:rPr>
        <w:t>lao động, </w:t>
      </w:r>
      <w:r w:rsidRPr="009C64AB">
        <w:rPr>
          <w:rFonts w:cs="Times New Roman"/>
          <w:szCs w:val="28"/>
          <w:lang w:val="vi-VN"/>
        </w:rPr>
        <w:t>văn hóa, xã hội,</w:t>
      </w:r>
      <w:r w:rsidRPr="009C64AB">
        <w:rPr>
          <w:rFonts w:cs="Times New Roman"/>
          <w:szCs w:val="28"/>
        </w:rPr>
        <w:t> thể dục, thể thao</w:t>
      </w:r>
      <w:r w:rsidRPr="009C64AB">
        <w:rPr>
          <w:rFonts w:cs="Times New Roman"/>
          <w:szCs w:val="28"/>
          <w:lang w:val="vi-VN"/>
        </w:rPr>
        <w:t>; biện pháp thực hiện chính sách dân tộc, tôn giáo; biện pháp</w:t>
      </w:r>
      <w:r w:rsidRPr="009C64AB">
        <w:rPr>
          <w:rFonts w:cs="Times New Roman"/>
          <w:szCs w:val="28"/>
        </w:rPr>
        <w:t> </w:t>
      </w:r>
      <w:r w:rsidRPr="009C64AB">
        <w:rPr>
          <w:rFonts w:cs="Times New Roman"/>
          <w:szCs w:val="28"/>
          <w:lang w:val="vi-VN"/>
        </w:rPr>
        <w:t>bảo đảm</w:t>
      </w:r>
      <w:r w:rsidRPr="009C64AB">
        <w:rPr>
          <w:rFonts w:cs="Times New Roman"/>
          <w:szCs w:val="28"/>
        </w:rPr>
        <w:t> thực hiện nhiệm vụ</w:t>
      </w:r>
      <w:r w:rsidRPr="009C64AB">
        <w:rPr>
          <w:rFonts w:cs="Times New Roman"/>
          <w:szCs w:val="28"/>
          <w:lang w:val="vi-VN"/>
        </w:rPr>
        <w:t xml:space="preserve"> quốc phòng, an ninh, trật tự, an toàn xã hội, đấu tranh phòng, chống tội phạm và vi phạm pháp luật khác; biện pháp thực hiện nhiệm vụ đối ngoại; biện pháp </w:t>
      </w:r>
      <w:r w:rsidRPr="009C64AB">
        <w:rPr>
          <w:rFonts w:cs="Times New Roman"/>
          <w:szCs w:val="28"/>
          <w:lang w:val="vi-VN"/>
        </w:rPr>
        <w:lastRenderedPageBreak/>
        <w:t>bảo vệ tài sản của Nhà nước, tổ chức, cá nhân, bảo đảm quyền con người, quyền công dân; biện pháp thực hành tiết kiệm, chống lãng phí, phòng, chống tham nhũng, tiêu cực </w:t>
      </w:r>
      <w:r w:rsidRPr="009C64AB">
        <w:rPr>
          <w:rFonts w:cs="Times New Roman"/>
          <w:szCs w:val="28"/>
        </w:rPr>
        <w:t>tại địa phương</w:t>
      </w:r>
      <w:r w:rsidRPr="009C64AB">
        <w:rPr>
          <w:rFonts w:cs="Times New Roman"/>
          <w:szCs w:val="28"/>
          <w:lang w:val="vi-VN"/>
        </w:rPr>
        <w:t xml:space="preserve"> theo quy định của pháp luật; </w:t>
      </w:r>
      <w:r w:rsidRPr="009C64AB">
        <w:rPr>
          <w:rFonts w:cs="Times New Roman"/>
          <w:szCs w:val="28"/>
        </w:rPr>
        <w:t>g</w:t>
      </w:r>
      <w:r w:rsidRPr="009C64AB">
        <w:rPr>
          <w:rFonts w:cs="Times New Roman"/>
          <w:szCs w:val="28"/>
          <w:lang w:val="vi-VN"/>
        </w:rPr>
        <w:t>iám sát việc tuân theo Hiến pháp, pháp luật ở địa phương và việc thực hiện nghị quyết của Hội đồng nhân dân cấp mình; giám sát hoạt động của Thường trực Hội đồng nhân dân, các Ban của Hội đồng nhân dân cấp mình, Ủy ban nhân dân cùng cấp</w:t>
      </w:r>
      <w:r w:rsidR="00DD1C37" w:rsidRPr="009C64AB">
        <w:rPr>
          <w:rFonts w:cs="Times New Roman"/>
          <w:szCs w:val="28"/>
        </w:rPr>
        <w:t>…</w:t>
      </w:r>
    </w:p>
    <w:p w14:paraId="1BD6D684" w14:textId="4FC91C95" w:rsidR="0027246E" w:rsidRPr="009C64AB" w:rsidRDefault="00B9083A" w:rsidP="008F2C24">
      <w:pPr>
        <w:spacing w:before="120" w:after="120"/>
        <w:ind w:firstLine="720"/>
        <w:jc w:val="both"/>
        <w:rPr>
          <w:rFonts w:cs="Times New Roman"/>
          <w:szCs w:val="28"/>
        </w:rPr>
      </w:pPr>
      <w:r w:rsidRPr="009C64AB">
        <w:rPr>
          <w:rFonts w:cs="Times New Roman"/>
          <w:szCs w:val="28"/>
        </w:rPr>
        <w:t xml:space="preserve">Là người đại biểu HĐND </w:t>
      </w:r>
      <w:r w:rsidR="0027246E" w:rsidRPr="009C64AB">
        <w:rPr>
          <w:rFonts w:cs="Times New Roman"/>
          <w:szCs w:val="28"/>
        </w:rPr>
        <w:t xml:space="preserve">phải luôn thực hiện đầy đủ trách nhiệm của đại biểu HĐND </w:t>
      </w:r>
      <w:r w:rsidRPr="009C64AB">
        <w:rPr>
          <w:rFonts w:cs="Times New Roman"/>
          <w:szCs w:val="28"/>
        </w:rPr>
        <w:t>như:</w:t>
      </w:r>
      <w:r w:rsidR="0027246E" w:rsidRPr="009C64AB">
        <w:rPr>
          <w:rFonts w:cs="Times New Roman"/>
          <w:szCs w:val="28"/>
        </w:rPr>
        <w:t xml:space="preserve"> </w:t>
      </w:r>
      <w:r w:rsidRPr="009C64AB">
        <w:rPr>
          <w:rFonts w:cs="Times New Roman"/>
          <w:szCs w:val="28"/>
        </w:rPr>
        <w:t>T</w:t>
      </w:r>
      <w:r w:rsidR="0027246E" w:rsidRPr="009C64AB">
        <w:rPr>
          <w:rFonts w:cs="Times New Roman"/>
          <w:szCs w:val="28"/>
        </w:rPr>
        <w:t xml:space="preserve">ham gia xây dựng các cơ chế, chính sách của tỉnh; liên hệ chặt chẽ, chịu sự giám sát của cử tri; bảo vệ quyền và lợi ích hợp pháp của </w:t>
      </w:r>
      <w:r w:rsidR="00E535D4" w:rsidRPr="009C64AB">
        <w:rPr>
          <w:rFonts w:cs="Times New Roman"/>
          <w:szCs w:val="28"/>
        </w:rPr>
        <w:t>cử tri</w:t>
      </w:r>
      <w:r w:rsidR="0027246E" w:rsidRPr="009C64AB">
        <w:rPr>
          <w:rFonts w:cs="Times New Roman"/>
          <w:szCs w:val="28"/>
        </w:rPr>
        <w:t xml:space="preserve">;  thực hiện đầy đủ chế độ tiếp xúc cử tri và báo cáo với cử tri về hoạt động của mình và của HĐND; trả lời những yêu cầu và kiến nghị của </w:t>
      </w:r>
      <w:r w:rsidR="00E535D4" w:rsidRPr="009C64AB">
        <w:rPr>
          <w:rFonts w:cs="Times New Roman"/>
          <w:szCs w:val="28"/>
        </w:rPr>
        <w:t>cử tri</w:t>
      </w:r>
      <w:r w:rsidR="0027246E" w:rsidRPr="009C64AB">
        <w:rPr>
          <w:rFonts w:cs="Times New Roman"/>
          <w:szCs w:val="28"/>
        </w:rPr>
        <w:t xml:space="preserve"> quan tâm.</w:t>
      </w:r>
    </w:p>
    <w:p w14:paraId="1BF05874" w14:textId="77777777" w:rsidR="0027246E" w:rsidRPr="009C64AB" w:rsidRDefault="00B9083A" w:rsidP="008F2C24">
      <w:pPr>
        <w:spacing w:before="120" w:after="120"/>
        <w:ind w:firstLine="720"/>
        <w:rPr>
          <w:b/>
        </w:rPr>
      </w:pPr>
      <w:r w:rsidRPr="009C64AB">
        <w:rPr>
          <w:b/>
        </w:rPr>
        <w:t>3. Các cam kết hành động cụ thể</w:t>
      </w:r>
    </w:p>
    <w:p w14:paraId="6E7E0D17" w14:textId="77777777" w:rsidR="004B2FF4" w:rsidRPr="009C64AB" w:rsidRDefault="009F6BEC" w:rsidP="008F2C24">
      <w:pPr>
        <w:spacing w:before="120" w:after="120"/>
        <w:ind w:firstLine="720"/>
        <w:jc w:val="both"/>
      </w:pPr>
      <w:r w:rsidRPr="009C64AB">
        <w:t xml:space="preserve">Được sự giới thiệu của Ủy ban MTTQVN tỉnh Lâm Đồng, tôi rất vinh dự </w:t>
      </w:r>
      <w:r w:rsidR="0027246E" w:rsidRPr="009C64AB">
        <w:t xml:space="preserve">và phấn khởi </w:t>
      </w:r>
      <w:r w:rsidRPr="009C64AB">
        <w:t xml:space="preserve">được ứng cử đại biểu HĐND tỉnh khóa XI, nhiệm kỳ 2026-2031, đơn vị bầu cử số 18, </w:t>
      </w:r>
      <w:r w:rsidR="00B6544A" w:rsidRPr="009C64AB">
        <w:t xml:space="preserve">phường Phan Thiết, phường Tiến Thành và xã Tuyên Quang. Đối với bản thân tôi, đây là niềm vinh dự to lớn, song cũng là trách nhiệm hết sức nặng nề, vì đại biểu HĐND là người mang trên mình trọng trách đại diện cho ý chí, nguyện vọng của nhân dân, đại diện cho quyền làm chủ của nhân dân trong việc xây dựng chính quyền trong sạch, vững mạnh, thực sự của dân, do dân, vì dân. </w:t>
      </w:r>
      <w:r w:rsidR="00B9083A" w:rsidRPr="009C64AB">
        <w:t>Vì vậy, tôi sẽ luôn thực hiện đầy đủ nhiệm vụ và quyền hạn của đại biểu HĐND được quy định tại Điều 33 Luật Tổ chức chính quyền địa phương năm 2025</w:t>
      </w:r>
      <w:r w:rsidR="00DD1C37" w:rsidRPr="009C64AB">
        <w:t>.</w:t>
      </w:r>
    </w:p>
    <w:p w14:paraId="74C918F9" w14:textId="77777777" w:rsidR="00B9083A" w:rsidRPr="009C64AB" w:rsidRDefault="00B9083A" w:rsidP="008F2C24">
      <w:pPr>
        <w:spacing w:before="120" w:after="120"/>
        <w:ind w:firstLine="720"/>
        <w:jc w:val="both"/>
        <w:rPr>
          <w:b/>
        </w:rPr>
      </w:pPr>
      <w:r w:rsidRPr="009C64AB">
        <w:rPr>
          <w:b/>
        </w:rPr>
        <w:t>a) Giữ mối liên hệ:</w:t>
      </w:r>
    </w:p>
    <w:p w14:paraId="61CFFEC4" w14:textId="471B54AF" w:rsidR="005260C7" w:rsidRPr="009C64AB" w:rsidRDefault="00B9083A" w:rsidP="008F2C24">
      <w:pPr>
        <w:spacing w:before="120" w:after="120"/>
        <w:ind w:firstLine="720"/>
        <w:jc w:val="both"/>
        <w:rPr>
          <w:rFonts w:cs="Times New Roman"/>
          <w:szCs w:val="28"/>
        </w:rPr>
      </w:pPr>
      <w:r w:rsidRPr="009C64AB">
        <w:t>Bản thân cam kết thường xuyên tiếp xúc, lắng nghe và phản ánh trung thực ý kiến, nguyện vọng của cử tri;</w:t>
      </w:r>
      <w:r w:rsidR="005260C7" w:rsidRPr="009C64AB">
        <w:t xml:space="preserve"> </w:t>
      </w:r>
      <w:r w:rsidR="005260C7" w:rsidRPr="009C64AB">
        <w:rPr>
          <w:rFonts w:cs="Times New Roman"/>
          <w:szCs w:val="28"/>
        </w:rPr>
        <w:t xml:space="preserve">liên hệ chặt chẽ, chịu sự giám sát của cử tri; bảo vệ quyền và lợi ích hợp pháp của </w:t>
      </w:r>
      <w:r w:rsidR="00E535D4" w:rsidRPr="009C64AB">
        <w:rPr>
          <w:rFonts w:cs="Times New Roman"/>
          <w:szCs w:val="28"/>
        </w:rPr>
        <w:t>cử tri</w:t>
      </w:r>
      <w:r w:rsidR="005260C7" w:rsidRPr="009C64AB">
        <w:rPr>
          <w:rFonts w:cs="Times New Roman"/>
          <w:szCs w:val="28"/>
        </w:rPr>
        <w:t xml:space="preserve">;  thực hiện đầy đủ chế độ tiếp xúc cử tri và báo cáo với với cử tri về hoạt động của mình và của HĐND; trả lời những yêu cầu và kiến nghị của </w:t>
      </w:r>
      <w:r w:rsidR="00E535D4" w:rsidRPr="009C64AB">
        <w:rPr>
          <w:rFonts w:cs="Times New Roman"/>
          <w:szCs w:val="28"/>
        </w:rPr>
        <w:t>cử tri</w:t>
      </w:r>
      <w:r w:rsidR="005260C7" w:rsidRPr="009C64AB">
        <w:rPr>
          <w:rFonts w:cs="Times New Roman"/>
          <w:szCs w:val="28"/>
        </w:rPr>
        <w:t xml:space="preserve"> quan tâm.</w:t>
      </w:r>
    </w:p>
    <w:p w14:paraId="036D9E37" w14:textId="77777777" w:rsidR="00B9083A" w:rsidRPr="009C64AB" w:rsidRDefault="005260C7" w:rsidP="008F2C24">
      <w:pPr>
        <w:spacing w:before="120" w:after="120"/>
        <w:ind w:firstLine="720"/>
        <w:jc w:val="both"/>
        <w:rPr>
          <w:b/>
        </w:rPr>
      </w:pPr>
      <w:r w:rsidRPr="009C64AB">
        <w:rPr>
          <w:b/>
        </w:rPr>
        <w:t>b) Thực hiện nhiệm vụ:</w:t>
      </w:r>
    </w:p>
    <w:p w14:paraId="1F5B64DF" w14:textId="77777777" w:rsidR="005260C7" w:rsidRPr="009C64AB" w:rsidRDefault="005260C7" w:rsidP="008F2C24">
      <w:pPr>
        <w:spacing w:before="120" w:after="120"/>
        <w:ind w:firstLine="720"/>
        <w:jc w:val="both"/>
      </w:pPr>
      <w:r w:rsidRPr="009C64AB">
        <w:t>Tham gia đầy đủ các kỳ họp, đóng góp ý kiến xây dựng pháp luật và quyết định các vấn đề quan trọng; thực hiện đầy đủ chế độ tiếp xúc cử tri và báo cáo với cử tri về hoạt động của mình và của HĐND; trả lời những yêu cầu và kiến nghị của cử tri quan tâm…</w:t>
      </w:r>
    </w:p>
    <w:p w14:paraId="10397E08" w14:textId="77777777" w:rsidR="005260C7" w:rsidRPr="009C64AB" w:rsidRDefault="005260C7" w:rsidP="008F2C24">
      <w:pPr>
        <w:spacing w:before="120" w:after="120"/>
        <w:ind w:firstLine="720"/>
        <w:jc w:val="both"/>
        <w:rPr>
          <w:b/>
        </w:rPr>
      </w:pPr>
      <w:r w:rsidRPr="009C64AB">
        <w:rPr>
          <w:b/>
        </w:rPr>
        <w:t>c) Giải quyết vấn đề thực tế:</w:t>
      </w:r>
    </w:p>
    <w:p w14:paraId="08A4A32B" w14:textId="58688940" w:rsidR="005260C7" w:rsidRPr="009C64AB" w:rsidRDefault="005260C7" w:rsidP="008F2C24">
      <w:pPr>
        <w:spacing w:before="120" w:after="120"/>
        <w:ind w:firstLine="720"/>
        <w:jc w:val="both"/>
      </w:pPr>
      <w:r w:rsidRPr="009C64AB">
        <w:t>Đề xuất giải pháp cho các vấn đề do cử tri quan tâm tại địa phương như phát triển kinh tế, an sinh xã hội, giáo dục, y tế, phòng chống tội phạm. Đặc biệt, với vị trí công tác hiện nay, bản thân sẽ tham mưu, đề xuất cấp có thẩm quyền x</w:t>
      </w:r>
      <w:r w:rsidR="003F0EEC" w:rsidRPr="009C64AB">
        <w:t>e</w:t>
      </w:r>
      <w:r w:rsidRPr="009C64AB">
        <w:t xml:space="preserve">m xét, giải quyết các nhu cầu sinh hoạt tín ngưỡng, tôn giáo, đáp ứng nhu cầu </w:t>
      </w:r>
      <w:r w:rsidRPr="009C64AB">
        <w:lastRenderedPageBreak/>
        <w:t>sinh hoạt tâm linh của người dân, góp phần nâng cao đời sống vật chất, tinh thần cho nhân dân.</w:t>
      </w:r>
    </w:p>
    <w:p w14:paraId="2F146D2F" w14:textId="77777777" w:rsidR="0094263D" w:rsidRPr="009C64AB" w:rsidRDefault="005260C7" w:rsidP="008F2C24">
      <w:pPr>
        <w:spacing w:before="120" w:after="120"/>
        <w:ind w:firstLine="720"/>
        <w:jc w:val="both"/>
        <w:rPr>
          <w:b/>
        </w:rPr>
      </w:pPr>
      <w:r w:rsidRPr="009C64AB">
        <w:rPr>
          <w:b/>
        </w:rPr>
        <w:t>d) Tu dưỡng, rèn luyện:</w:t>
      </w:r>
    </w:p>
    <w:p w14:paraId="3DAD5F45" w14:textId="77777777" w:rsidR="0094263D" w:rsidRPr="009C64AB" w:rsidRDefault="0094263D" w:rsidP="008F2C24">
      <w:pPr>
        <w:spacing w:before="120" w:after="120"/>
        <w:ind w:firstLine="720"/>
        <w:jc w:val="both"/>
        <w:rPr>
          <w:rFonts w:cs="Times New Roman"/>
          <w:b/>
        </w:rPr>
      </w:pPr>
      <w:r w:rsidRPr="009C64AB">
        <w:rPr>
          <w:rFonts w:cs="Times New Roman"/>
        </w:rPr>
        <w:t>Bản thân không ngừng rèn luyện đạo đức, phẩm chất, lối sống; thực hành tiết kiệm; kiên quyết phòng, chống tham nhũng, lãng phí, quan liêu, hách dịch, cửa quyền và các hành vi vi phạm pháp luật khác. Luôn nêu cao tinh thần trách nhiệm, có ý thức tổ chức, kỷ luật, đoàn kết thống nhất, gắn bó mật thiết với nhân dân; nâng cao tính tiền phong, gương mẫu của người đảng viên; tích cực vận động nhân dân, gia đình thực hiện tốt đường lối, chủ trương, chính sách của Đảng, pháp luật của Nhà nước và các nhiệm vụ chính trị của địa phương.</w:t>
      </w:r>
    </w:p>
    <w:p w14:paraId="3F2CA093" w14:textId="77777777" w:rsidR="0094263D" w:rsidRPr="009C64AB" w:rsidRDefault="0094263D" w:rsidP="00B9083A">
      <w:pPr>
        <w:spacing w:before="120" w:after="120"/>
        <w:ind w:firstLine="720"/>
        <w:jc w:val="both"/>
        <w:rPr>
          <w:b/>
        </w:rPr>
      </w:pPr>
    </w:p>
    <w:p w14:paraId="2E18FE52" w14:textId="77777777" w:rsidR="005260C7" w:rsidRPr="009C64AB" w:rsidRDefault="005260C7" w:rsidP="00B9083A">
      <w:pPr>
        <w:spacing w:before="120" w:after="120"/>
        <w:ind w:firstLine="720"/>
        <w:jc w:val="both"/>
        <w:rPr>
          <w:b/>
        </w:rPr>
      </w:pPr>
    </w:p>
    <w:p w14:paraId="0FE15E3E" w14:textId="77777777" w:rsidR="00B9083A" w:rsidRPr="009C64AB" w:rsidRDefault="00B9083A" w:rsidP="00B9083A">
      <w:pPr>
        <w:spacing w:before="120" w:after="120"/>
        <w:ind w:firstLine="720"/>
        <w:jc w:val="both"/>
      </w:pPr>
    </w:p>
    <w:p w14:paraId="53E92AD1" w14:textId="77777777" w:rsidR="000F20E5" w:rsidRPr="009C64AB" w:rsidRDefault="000F20E5" w:rsidP="000F20E5"/>
    <w:p w14:paraId="331C79E8" w14:textId="77777777" w:rsidR="000F20E5" w:rsidRPr="009C64AB" w:rsidRDefault="000F20E5" w:rsidP="000F20E5"/>
    <w:p w14:paraId="667D74EC" w14:textId="77777777" w:rsidR="000F20E5" w:rsidRPr="009C64AB" w:rsidRDefault="000F20E5" w:rsidP="000F20E5"/>
    <w:p w14:paraId="75FB720D" w14:textId="77777777" w:rsidR="000F20E5" w:rsidRPr="009C64AB" w:rsidRDefault="00DD1C37" w:rsidP="000F20E5">
      <w:pPr>
        <w:pStyle w:val="NormalWeb"/>
        <w:shd w:val="clear" w:color="auto" w:fill="FFFFFF"/>
        <w:jc w:val="both"/>
        <w:rPr>
          <w:rFonts w:ascii="Merriweather" w:hAnsi="Merriweather"/>
        </w:rPr>
      </w:pPr>
      <w:r w:rsidRPr="009C64AB">
        <w:rPr>
          <w:rStyle w:val="Strong"/>
          <w:rFonts w:ascii="Arial" w:hAnsi="Arial" w:cs="Arial"/>
        </w:rPr>
        <w:t xml:space="preserve"> </w:t>
      </w:r>
    </w:p>
    <w:p w14:paraId="4A534147" w14:textId="77777777" w:rsidR="00475B86" w:rsidRPr="009C64AB" w:rsidRDefault="00475B86" w:rsidP="000F20E5"/>
    <w:sectPr w:rsidR="00475B86" w:rsidRPr="009C64AB" w:rsidSect="008F2C24">
      <w:headerReference w:type="default" r:id="rId6"/>
      <w:pgSz w:w="11909" w:h="16834"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DA829" w14:textId="77777777" w:rsidR="007C398D" w:rsidRDefault="007C398D" w:rsidP="008F2C24">
      <w:pPr>
        <w:spacing w:after="0" w:line="240" w:lineRule="auto"/>
      </w:pPr>
      <w:r>
        <w:separator/>
      </w:r>
    </w:p>
  </w:endnote>
  <w:endnote w:type="continuationSeparator" w:id="0">
    <w:p w14:paraId="46659CDB" w14:textId="77777777" w:rsidR="007C398D" w:rsidRDefault="007C398D" w:rsidP="008F2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610B1" w14:textId="77777777" w:rsidR="007C398D" w:rsidRDefault="007C398D" w:rsidP="008F2C24">
      <w:pPr>
        <w:spacing w:after="0" w:line="240" w:lineRule="auto"/>
      </w:pPr>
      <w:r>
        <w:separator/>
      </w:r>
    </w:p>
  </w:footnote>
  <w:footnote w:type="continuationSeparator" w:id="0">
    <w:p w14:paraId="15F6F783" w14:textId="77777777" w:rsidR="007C398D" w:rsidRDefault="007C398D" w:rsidP="008F2C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563119"/>
      <w:docPartObj>
        <w:docPartGallery w:val="Page Numbers (Top of Page)"/>
        <w:docPartUnique/>
      </w:docPartObj>
    </w:sdtPr>
    <w:sdtEndPr>
      <w:rPr>
        <w:noProof/>
        <w:sz w:val="24"/>
        <w:szCs w:val="24"/>
      </w:rPr>
    </w:sdtEndPr>
    <w:sdtContent>
      <w:p w14:paraId="782A9CFE" w14:textId="001C68E0" w:rsidR="008F2C24" w:rsidRPr="008F2C24" w:rsidRDefault="008F2C24" w:rsidP="008F2C24">
        <w:pPr>
          <w:pStyle w:val="Header"/>
          <w:jc w:val="center"/>
          <w:rPr>
            <w:sz w:val="24"/>
            <w:szCs w:val="24"/>
          </w:rPr>
        </w:pPr>
        <w:r w:rsidRPr="008F2C24">
          <w:rPr>
            <w:sz w:val="24"/>
            <w:szCs w:val="24"/>
          </w:rPr>
          <w:fldChar w:fldCharType="begin"/>
        </w:r>
        <w:r w:rsidRPr="008F2C24">
          <w:rPr>
            <w:sz w:val="24"/>
            <w:szCs w:val="24"/>
          </w:rPr>
          <w:instrText xml:space="preserve"> PAGE   \* MERGEFORMAT </w:instrText>
        </w:r>
        <w:r w:rsidRPr="008F2C24">
          <w:rPr>
            <w:sz w:val="24"/>
            <w:szCs w:val="24"/>
          </w:rPr>
          <w:fldChar w:fldCharType="separate"/>
        </w:r>
        <w:r w:rsidRPr="008F2C24">
          <w:rPr>
            <w:noProof/>
            <w:sz w:val="24"/>
            <w:szCs w:val="24"/>
          </w:rPr>
          <w:t>2</w:t>
        </w:r>
        <w:r w:rsidRPr="008F2C24">
          <w:rPr>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0E5"/>
    <w:rsid w:val="000F20E5"/>
    <w:rsid w:val="0027246E"/>
    <w:rsid w:val="003F0EEC"/>
    <w:rsid w:val="00475B86"/>
    <w:rsid w:val="004B2FF4"/>
    <w:rsid w:val="005260C7"/>
    <w:rsid w:val="00615726"/>
    <w:rsid w:val="007C398D"/>
    <w:rsid w:val="008F2C24"/>
    <w:rsid w:val="00913619"/>
    <w:rsid w:val="0094263D"/>
    <w:rsid w:val="009C64AB"/>
    <w:rsid w:val="009F6BEC"/>
    <w:rsid w:val="00AD3C70"/>
    <w:rsid w:val="00B6544A"/>
    <w:rsid w:val="00B9083A"/>
    <w:rsid w:val="00BE3CBF"/>
    <w:rsid w:val="00DD1C37"/>
    <w:rsid w:val="00E535D4"/>
    <w:rsid w:val="00EB1C8B"/>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D9A0B"/>
  <w15:chartTrackingRefBased/>
  <w15:docId w15:val="{BE29FB74-D450-48BB-9ACB-AAF2184F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20E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F20E5"/>
    <w:rPr>
      <w:b/>
      <w:bCs/>
    </w:rPr>
  </w:style>
  <w:style w:type="character" w:styleId="Emphasis">
    <w:name w:val="Emphasis"/>
    <w:basedOn w:val="DefaultParagraphFont"/>
    <w:uiPriority w:val="20"/>
    <w:qFormat/>
    <w:rsid w:val="000F20E5"/>
    <w:rPr>
      <w:i/>
      <w:iCs/>
    </w:rPr>
  </w:style>
  <w:style w:type="paragraph" w:styleId="ListParagraph">
    <w:name w:val="List Paragraph"/>
    <w:basedOn w:val="Normal"/>
    <w:uiPriority w:val="34"/>
    <w:qFormat/>
    <w:rsid w:val="0027246E"/>
    <w:pPr>
      <w:ind w:left="720"/>
      <w:contextualSpacing/>
    </w:pPr>
  </w:style>
  <w:style w:type="paragraph" w:styleId="Header">
    <w:name w:val="header"/>
    <w:basedOn w:val="Normal"/>
    <w:link w:val="HeaderChar"/>
    <w:uiPriority w:val="99"/>
    <w:unhideWhenUsed/>
    <w:rsid w:val="008F2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C24"/>
  </w:style>
  <w:style w:type="paragraph" w:styleId="Footer">
    <w:name w:val="footer"/>
    <w:basedOn w:val="Normal"/>
    <w:link w:val="FooterChar"/>
    <w:uiPriority w:val="99"/>
    <w:unhideWhenUsed/>
    <w:rsid w:val="008F2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324822">
      <w:bodyDiv w:val="1"/>
      <w:marLeft w:val="0"/>
      <w:marRight w:val="0"/>
      <w:marTop w:val="0"/>
      <w:marBottom w:val="0"/>
      <w:divBdr>
        <w:top w:val="none" w:sz="0" w:space="0" w:color="auto"/>
        <w:left w:val="none" w:sz="0" w:space="0" w:color="auto"/>
        <w:bottom w:val="none" w:sz="0" w:space="0" w:color="auto"/>
        <w:right w:val="none" w:sz="0" w:space="0" w:color="auto"/>
      </w:divBdr>
    </w:div>
    <w:div w:id="213728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768</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Van Dong Nguyen</cp:lastModifiedBy>
  <cp:revision>16</cp:revision>
  <dcterms:created xsi:type="dcterms:W3CDTF">2026-02-26T04:11:00Z</dcterms:created>
  <dcterms:modified xsi:type="dcterms:W3CDTF">2026-03-02T22:46:00Z</dcterms:modified>
</cp:coreProperties>
</file>