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0EE" w:rsidRPr="00FC298B" w:rsidRDefault="003A50EE" w:rsidP="003A50EE">
      <w:pPr>
        <w:widowControl w:val="0"/>
        <w:jc w:val="center"/>
        <w:rPr>
          <w:rFonts w:cs="Times New Roman"/>
          <w:sz w:val="30"/>
          <w:szCs w:val="30"/>
        </w:rPr>
      </w:pPr>
      <w:r w:rsidRPr="00FC298B">
        <w:rPr>
          <w:rFonts w:cs="Times New Roman"/>
          <w:b/>
          <w:sz w:val="30"/>
          <w:szCs w:val="30"/>
        </w:rPr>
        <w:t>CHƯƠNG TRÌNH HÀNH ĐỘNG</w:t>
      </w:r>
    </w:p>
    <w:p w:rsidR="003A50EE" w:rsidRDefault="003A50EE" w:rsidP="003A50EE">
      <w:pPr>
        <w:widowControl w:val="0"/>
        <w:jc w:val="center"/>
        <w:rPr>
          <w:rFonts w:cs="Times New Roman"/>
          <w:b/>
          <w:sz w:val="30"/>
          <w:szCs w:val="30"/>
        </w:rPr>
      </w:pPr>
      <w:r w:rsidRPr="00FC298B">
        <w:rPr>
          <w:rFonts w:cs="Times New Roman"/>
          <w:b/>
          <w:sz w:val="30"/>
          <w:szCs w:val="30"/>
        </w:rPr>
        <w:t xml:space="preserve">CỦA ỨNG CỬ VIÊN ĐẠI BIỂU </w:t>
      </w:r>
      <w:r>
        <w:rPr>
          <w:rFonts w:cs="Times New Roman"/>
          <w:b/>
          <w:sz w:val="30"/>
          <w:szCs w:val="30"/>
        </w:rPr>
        <w:t>HĐND</w:t>
      </w:r>
      <w:r w:rsidRPr="00FC298B">
        <w:rPr>
          <w:rFonts w:cs="Times New Roman"/>
          <w:b/>
          <w:sz w:val="30"/>
          <w:szCs w:val="30"/>
        </w:rPr>
        <w:t xml:space="preserve"> TỈNH LÂM ĐỒNG</w:t>
      </w:r>
    </w:p>
    <w:p w:rsidR="003A50EE" w:rsidRPr="00FC298B" w:rsidRDefault="003A50EE" w:rsidP="003A50EE">
      <w:pPr>
        <w:widowControl w:val="0"/>
        <w:jc w:val="center"/>
        <w:rPr>
          <w:rFonts w:cs="Times New Roman"/>
          <w:sz w:val="30"/>
          <w:szCs w:val="30"/>
        </w:rPr>
      </w:pPr>
      <w:r w:rsidRPr="00FC298B">
        <w:rPr>
          <w:rFonts w:cs="Times New Roman"/>
          <w:b/>
          <w:sz w:val="30"/>
          <w:szCs w:val="30"/>
        </w:rPr>
        <w:t>KHÓA XI</w:t>
      </w:r>
      <w:r>
        <w:rPr>
          <w:rFonts w:cs="Times New Roman"/>
          <w:b/>
          <w:sz w:val="30"/>
          <w:szCs w:val="30"/>
        </w:rPr>
        <w:t xml:space="preserve">, </w:t>
      </w:r>
      <w:r w:rsidRPr="00FC298B">
        <w:rPr>
          <w:rFonts w:cs="Times New Roman"/>
          <w:b/>
          <w:sz w:val="30"/>
          <w:szCs w:val="30"/>
        </w:rPr>
        <w:t>NHIỆM KỲ 2026 - 2031</w:t>
      </w:r>
    </w:p>
    <w:p w:rsidR="002013DF" w:rsidRDefault="002013DF" w:rsidP="003E2CA7">
      <w:pPr>
        <w:spacing w:before="120" w:after="120"/>
        <w:jc w:val="center"/>
        <w:rPr>
          <w:b/>
          <w:i/>
        </w:rPr>
      </w:pPr>
    </w:p>
    <w:p w:rsidR="00BA7F18" w:rsidRPr="003A50EE" w:rsidRDefault="003A50EE" w:rsidP="002013DF">
      <w:pPr>
        <w:jc w:val="center"/>
        <w:rPr>
          <w:b/>
          <w:i/>
        </w:rPr>
      </w:pPr>
      <w:r w:rsidRPr="003A50EE">
        <w:rPr>
          <w:b/>
          <w:i/>
        </w:rPr>
        <w:t>Ông Trương Mai Mạnh</w:t>
      </w:r>
    </w:p>
    <w:p w:rsidR="002013DF" w:rsidRDefault="003A50EE" w:rsidP="002013DF">
      <w:pPr>
        <w:jc w:val="center"/>
        <w:rPr>
          <w:i/>
        </w:rPr>
      </w:pPr>
      <w:r w:rsidRPr="003A50EE">
        <w:rPr>
          <w:i/>
        </w:rPr>
        <w:t>Phó Trưởng Ban Dân tộc, Tôn giáo và Hội quần chúng</w:t>
      </w:r>
    </w:p>
    <w:p w:rsidR="003A50EE" w:rsidRPr="003A50EE" w:rsidRDefault="003A50EE" w:rsidP="002013DF">
      <w:pPr>
        <w:jc w:val="center"/>
        <w:rPr>
          <w:i/>
        </w:rPr>
      </w:pPr>
      <w:r w:rsidRPr="003A50EE">
        <w:rPr>
          <w:i/>
        </w:rPr>
        <w:t xml:space="preserve"> Ủy ban Mặt trận </w:t>
      </w:r>
      <w:bookmarkStart w:id="0" w:name="_GoBack"/>
      <w:bookmarkEnd w:id="0"/>
      <w:r w:rsidRPr="003A50EE">
        <w:rPr>
          <w:i/>
        </w:rPr>
        <w:t>Tổ quốc Việt Nam tỉnh Lâm Đồng</w:t>
      </w:r>
    </w:p>
    <w:p w:rsidR="009C1C37" w:rsidRPr="003344D2" w:rsidRDefault="009C1C37" w:rsidP="003A50EE">
      <w:pPr>
        <w:spacing w:before="360" w:after="120"/>
        <w:ind w:firstLine="720"/>
        <w:jc w:val="both"/>
        <w:rPr>
          <w:i/>
        </w:rPr>
      </w:pPr>
      <w:r w:rsidRPr="003344D2">
        <w:rPr>
          <w:i/>
        </w:rPr>
        <w:t>Kính thưa các đồng chí lãnh đạo tỉnh Lâm Đồng!</w:t>
      </w:r>
    </w:p>
    <w:p w:rsidR="009C1C37" w:rsidRPr="003344D2" w:rsidRDefault="009C1C37" w:rsidP="007F1DD4">
      <w:pPr>
        <w:spacing w:before="120" w:after="120"/>
        <w:ind w:firstLine="720"/>
        <w:jc w:val="both"/>
        <w:rPr>
          <w:i/>
        </w:rPr>
      </w:pPr>
      <w:r w:rsidRPr="003344D2">
        <w:rPr>
          <w:i/>
        </w:rPr>
        <w:t>Kính thưa các đồng chí lãnh đạo xã!</w:t>
      </w:r>
    </w:p>
    <w:p w:rsidR="009C1C37" w:rsidRPr="003344D2" w:rsidRDefault="009C1C37" w:rsidP="007F1DD4">
      <w:pPr>
        <w:spacing w:before="120" w:after="120"/>
        <w:ind w:firstLine="720"/>
        <w:jc w:val="both"/>
        <w:rPr>
          <w:i/>
        </w:rPr>
      </w:pPr>
      <w:r w:rsidRPr="003344D2">
        <w:rPr>
          <w:i/>
        </w:rPr>
        <w:t>Kính thưa quý cô bác, anh chị cử tri!</w:t>
      </w:r>
    </w:p>
    <w:p w:rsidR="00B87BF1" w:rsidRDefault="00B87BF1" w:rsidP="007F1DD4">
      <w:pPr>
        <w:spacing w:before="120" w:after="120"/>
        <w:ind w:firstLine="720"/>
        <w:jc w:val="both"/>
      </w:pPr>
      <w:r>
        <w:t>Trước hết, tôi xin trân trọng cảm ơn cấp ủy, chính quyền, Ủy ban Mặt trận Tổ quốc các cấp đã tạo điều kiện để chúng tôi được gặp gỡ cử tri hôm nay. Xin kính chúc quý vị sức khỏe và nhiều niềm vui.</w:t>
      </w:r>
    </w:p>
    <w:p w:rsidR="00B87BF1" w:rsidRDefault="00B87BF1" w:rsidP="007F1DD4">
      <w:pPr>
        <w:spacing w:before="120" w:after="120"/>
        <w:ind w:firstLine="720"/>
        <w:jc w:val="both"/>
      </w:pPr>
      <w:r>
        <w:t>Tôi</w:t>
      </w:r>
      <w:r w:rsidR="00122BF6">
        <w:t xml:space="preserve"> tên</w:t>
      </w:r>
      <w:r>
        <w:t xml:space="preserve"> là </w:t>
      </w:r>
      <w:r w:rsidRPr="00857713">
        <w:rPr>
          <w:b/>
        </w:rPr>
        <w:t>Trương Mai Mạnh</w:t>
      </w:r>
      <w:r>
        <w:t xml:space="preserve">, sinh năm 1990 </w:t>
      </w:r>
      <w:r w:rsidR="003344D2">
        <w:t>-</w:t>
      </w:r>
      <w:r>
        <w:t xml:space="preserve"> thuộc thế hệ trưởng thành trong </w:t>
      </w:r>
      <w:r w:rsidR="00122BF6">
        <w:t>thời kỳ đất nước đổi mới và hội nhập mạnh mẽ</w:t>
      </w:r>
      <w:r>
        <w:t>.</w:t>
      </w:r>
    </w:p>
    <w:p w:rsidR="00B87BF1" w:rsidRDefault="00B87BF1" w:rsidP="007F1DD4">
      <w:pPr>
        <w:spacing w:before="120" w:after="120"/>
        <w:ind w:firstLine="720"/>
        <w:jc w:val="both"/>
      </w:pPr>
      <w:r>
        <w:t xml:space="preserve">Hiện nay tôi là Chi ủy viên, Phó Trưởng Ban Dân tộc, Tôn giáo và Hội quần chúng </w:t>
      </w:r>
      <w:r w:rsidR="003344D2">
        <w:t>-</w:t>
      </w:r>
      <w:r>
        <w:t xml:space="preserve"> Ủy ban M</w:t>
      </w:r>
      <w:r w:rsidR="006F7D32">
        <w:t xml:space="preserve">ặt trận Tổ quốc </w:t>
      </w:r>
      <w:r>
        <w:t xml:space="preserve">Việt Nam tỉnh Lâm Đồng; đồng thời tham gia công tác Đoàn với vai trò Ủy viên Ủy ban Kiểm tra Tỉnh đoàn, Ủy viên Ban Thường vụ Đoàn Thanh niên các cơ quan Đảng tỉnh và Bí thư Đoàn cơ sở </w:t>
      </w:r>
      <w:r w:rsidR="006F7D32">
        <w:t>Mặt trận Tổ quốc</w:t>
      </w:r>
      <w:r>
        <w:t xml:space="preserve"> </w:t>
      </w:r>
      <w:r w:rsidR="002A7F20">
        <w:t xml:space="preserve">Việt Nam </w:t>
      </w:r>
      <w:r>
        <w:t>tỉnh.</w:t>
      </w:r>
    </w:p>
    <w:p w:rsidR="00B87BF1" w:rsidRDefault="00B87BF1" w:rsidP="007F1DD4">
      <w:pPr>
        <w:spacing w:before="120" w:after="120"/>
        <w:ind w:firstLine="720"/>
        <w:jc w:val="both"/>
      </w:pPr>
      <w:r>
        <w:t xml:space="preserve">Tôi được đào tạo </w:t>
      </w:r>
      <w:r w:rsidR="003344D2">
        <w:t>về</w:t>
      </w:r>
      <w:r>
        <w:t xml:space="preserve"> kế toán, luật và ngoại ngữ. Nhưng điều quan trọng hơn là quá trình rèn luyện qua thực tiễn công tác.</w:t>
      </w:r>
    </w:p>
    <w:p w:rsidR="00B87BF1" w:rsidRDefault="00B87BF1" w:rsidP="007F1DD4">
      <w:pPr>
        <w:spacing w:before="120" w:after="120"/>
        <w:ind w:firstLine="720"/>
        <w:jc w:val="both"/>
      </w:pPr>
      <w:r w:rsidRPr="00857713">
        <w:rPr>
          <w:b/>
        </w:rPr>
        <w:t>Năm 2012</w:t>
      </w:r>
      <w:r>
        <w:t xml:space="preserve">, tôi làm việc trong môi trường doanh nghiệp sản xuất - </w:t>
      </w:r>
      <w:r w:rsidR="0092120A" w:rsidRPr="0092120A">
        <w:t>nơi mỗi con số phải chính xác, mỗi quyết định phải có căn cứ</w:t>
      </w:r>
      <w:r>
        <w:t>.</w:t>
      </w:r>
    </w:p>
    <w:p w:rsidR="000868A0" w:rsidRDefault="000868A0" w:rsidP="007F1DD4">
      <w:pPr>
        <w:spacing w:before="120" w:after="120"/>
        <w:ind w:firstLine="720"/>
        <w:jc w:val="both"/>
      </w:pPr>
      <w:r w:rsidRPr="00857713">
        <w:rPr>
          <w:b/>
        </w:rPr>
        <w:t>Năm 2015</w:t>
      </w:r>
      <w:r>
        <w:t xml:space="preserve">, tôi thi đậu công chức và công tác tại Sở Nông nghiệp và Phát triển nông thôn tỉnh Đắk Nông, </w:t>
      </w:r>
      <w:r w:rsidR="0095019D">
        <w:t xml:space="preserve">với vai trò là chuyên viên </w:t>
      </w:r>
      <w:r>
        <w:t>trực tiếp tham mưu các chương trình đào tạo nghề, giảm nghèo bền vững, phát triển hợp tác xã và chuyển đổi nông nghiệp. Giai đoạn này giúp tôi hiểu sâu rằng chính sách chỉ thực sự có giá trị khi đi vào đời sống và cải thiện thu nhập cho người dân.</w:t>
      </w:r>
    </w:p>
    <w:p w:rsidR="000868A0" w:rsidRDefault="000868A0" w:rsidP="007F1DD4">
      <w:pPr>
        <w:spacing w:before="120" w:after="120"/>
        <w:ind w:firstLine="720"/>
        <w:jc w:val="both"/>
      </w:pPr>
      <w:r>
        <w:t xml:space="preserve">Từ </w:t>
      </w:r>
      <w:r w:rsidRPr="00857713">
        <w:rPr>
          <w:b/>
        </w:rPr>
        <w:t>năm 2020</w:t>
      </w:r>
      <w:r>
        <w:t>, tại Tỉnh đoàn Đắk Nông, tôi tham gia tổ chức đại hội, kiện toàn bộ máy, triển khai các dự án phục vụ thanh thiếu nhi, xử lý các vấn đề liên quan đất đai, tái định cư và thúc đẩy chuyển đổi số trong quản lý. Những công việc đó rèn cho tôi khả năng phối hợp đa ngành và theo đuổi vấn đề đến cùng.</w:t>
      </w:r>
      <w:r w:rsidR="0095019D">
        <w:t xml:space="preserve"> Bằng những nỗ lực và cố gắng không ngừng, đến năm 2022, tôi được bổ nhiệm làm Phó Trưởng Ban.</w:t>
      </w:r>
    </w:p>
    <w:p w:rsidR="000868A0" w:rsidRDefault="000868A0" w:rsidP="007F1DD4">
      <w:pPr>
        <w:spacing w:before="120" w:after="120"/>
        <w:ind w:firstLine="720"/>
        <w:jc w:val="both"/>
      </w:pPr>
      <w:r>
        <w:t xml:space="preserve">Từ </w:t>
      </w:r>
      <w:r w:rsidRPr="0095019D">
        <w:rPr>
          <w:b/>
        </w:rPr>
        <w:t>tháng 7/2025</w:t>
      </w:r>
      <w:r w:rsidR="0095019D">
        <w:rPr>
          <w:b/>
        </w:rPr>
        <w:t xml:space="preserve">, </w:t>
      </w:r>
      <w:r w:rsidR="0095019D" w:rsidRPr="0095019D">
        <w:t xml:space="preserve">khi sáp nhập </w:t>
      </w:r>
      <w:r w:rsidR="0095019D" w:rsidRPr="0095019D">
        <w:rPr>
          <w:b/>
        </w:rPr>
        <w:t>03</w:t>
      </w:r>
      <w:r w:rsidR="0095019D" w:rsidRPr="0095019D">
        <w:t xml:space="preserve"> tỉnh </w:t>
      </w:r>
      <w:r w:rsidR="0095019D" w:rsidRPr="0095019D">
        <w:rPr>
          <w:i/>
        </w:rPr>
        <w:t>(Đắk Nông, Lâm Đồng, Bình Thuận)</w:t>
      </w:r>
      <w:r w:rsidR="0095019D" w:rsidRPr="0095019D">
        <w:t xml:space="preserve"> thành tỉnh Lâm Đồng</w:t>
      </w:r>
      <w:r w:rsidR="0095019D">
        <w:rPr>
          <w:b/>
        </w:rPr>
        <w:t xml:space="preserve"> </w:t>
      </w:r>
      <w:r w:rsidR="0095019D" w:rsidRPr="0095019D">
        <w:t>hiện nay</w:t>
      </w:r>
      <w:r>
        <w:t xml:space="preserve">, tôi </w:t>
      </w:r>
      <w:r w:rsidR="0095019D">
        <w:t xml:space="preserve">chuyển </w:t>
      </w:r>
      <w:r>
        <w:t xml:space="preserve">công tác </w:t>
      </w:r>
      <w:r w:rsidR="0095019D">
        <w:t>đến</w:t>
      </w:r>
      <w:r>
        <w:t xml:space="preserve"> Ủy ban </w:t>
      </w:r>
      <w:r w:rsidR="006F7D32">
        <w:t>Mặt trận Tổ quốc</w:t>
      </w:r>
      <w:r>
        <w:t xml:space="preserve"> Việt Nam tỉnh</w:t>
      </w:r>
      <w:r w:rsidR="0095019D">
        <w:t xml:space="preserve"> với vai trò là Phó Trưởng Ban Dân tộc, Tôn giáo và Hội quần chúng;</w:t>
      </w:r>
      <w:r>
        <w:t xml:space="preserve"> trực tiếp tham mưu các chương trình an sinh xã hội, vận động nguồn lực hỗ trợ người yếu thế, đồng bào dân tộc thiểu số và các tổ chức tôn giáo. Qua đó, tôi càng thấm thía rằng phát triển bền vững phải gắn với công bằng và sự đồng thuận xã hội.</w:t>
      </w:r>
    </w:p>
    <w:p w:rsidR="008C7419" w:rsidRPr="00F437F6" w:rsidRDefault="0095019D" w:rsidP="007F1DD4">
      <w:pPr>
        <w:spacing w:before="120" w:after="120"/>
        <w:ind w:firstLine="720"/>
        <w:jc w:val="both"/>
      </w:pPr>
      <w:r>
        <w:lastRenderedPageBreak/>
        <w:t>Sau một quá trình</w:t>
      </w:r>
      <w:r w:rsidR="003344D2" w:rsidRPr="003344D2">
        <w:t xml:space="preserve"> công tác trong </w:t>
      </w:r>
      <w:r w:rsidR="00B355C5">
        <w:t>các</w:t>
      </w:r>
      <w:r w:rsidR="003344D2" w:rsidRPr="003344D2">
        <w:t xml:space="preserve"> môi trường khác nhau giúp tôi hiểu rằng: muốn phát triển bền vững thì </w:t>
      </w:r>
      <w:r w:rsidR="00B355C5">
        <w:t>nghị quyết</w:t>
      </w:r>
      <w:r w:rsidR="003344D2" w:rsidRPr="003344D2">
        <w:t xml:space="preserve"> phải sát thực tiễ</w:t>
      </w:r>
      <w:r w:rsidR="003344D2">
        <w:t>n</w:t>
      </w:r>
      <w:r w:rsidR="00B355C5" w:rsidRPr="00B355C5">
        <w:t xml:space="preserve"> </w:t>
      </w:r>
      <w:r w:rsidR="00B355C5">
        <w:t>n</w:t>
      </w:r>
      <w:r w:rsidR="00B355C5" w:rsidRPr="00B355C5">
        <w:t>ghĩa là các quyết sách cần dựa trên thực trạng địa phương, văn hóa và nguồn lực nội sinh để tạo chuyển biến rõ nét trong đời sống</w:t>
      </w:r>
      <w:r w:rsidR="000868A0">
        <w:t>.</w:t>
      </w:r>
      <w:r w:rsidR="00B355C5">
        <w:t xml:space="preserve"> </w:t>
      </w:r>
      <w:r w:rsidR="000868A0">
        <w:t xml:space="preserve">Tôi ứng cử với mong muốn trở thành một đại biểu hành động </w:t>
      </w:r>
      <w:r w:rsidR="003344D2">
        <w:t>-</w:t>
      </w:r>
      <w:r w:rsidR="000868A0">
        <w:t xml:space="preserve"> nói đi đôi với làm, theo đuổi đến cùng những vấn đề </w:t>
      </w:r>
      <w:r w:rsidR="00B355C5">
        <w:t xml:space="preserve">mà </w:t>
      </w:r>
      <w:r w:rsidR="000868A0">
        <w:t>cử tri quan tâm.</w:t>
      </w:r>
      <w:r w:rsidR="008C7419" w:rsidRPr="00D72CEE">
        <w:rPr>
          <w:highlight w:val="yellow"/>
        </w:rPr>
        <w:t xml:space="preserve"> </w:t>
      </w:r>
    </w:p>
    <w:p w:rsidR="002E05B7" w:rsidRPr="00F437F6" w:rsidRDefault="002E05B7" w:rsidP="007F1DD4">
      <w:pPr>
        <w:spacing w:before="120" w:after="120"/>
        <w:ind w:firstLine="720"/>
        <w:jc w:val="both"/>
        <w:rPr>
          <w:i/>
        </w:rPr>
      </w:pPr>
      <w:r w:rsidRPr="00F437F6">
        <w:rPr>
          <w:i/>
        </w:rPr>
        <w:t>Kính thưa quý vị đại biểu, quý cô bác, anh chị cử tri,</w:t>
      </w:r>
    </w:p>
    <w:p w:rsidR="001C4999" w:rsidRDefault="001C4999" w:rsidP="007F1DD4">
      <w:pPr>
        <w:spacing w:before="120" w:after="120"/>
        <w:ind w:firstLine="720"/>
        <w:jc w:val="both"/>
      </w:pPr>
      <w:r>
        <w:t xml:space="preserve">Tôi được giới thiệu ứng cử đại biểu Hội đồng nhân dân tỉnh khóa XI, nhiệm kỳ 2026 - 2031 tại đơn vị bầu cử số </w:t>
      </w:r>
      <w:r w:rsidRPr="004127F7">
        <w:rPr>
          <w:b/>
        </w:rPr>
        <w:t>20</w:t>
      </w:r>
      <w:r>
        <w:t xml:space="preserve"> gồm xã Liên Hương và xã Vĩnh Hảo.</w:t>
      </w:r>
      <w:r w:rsidR="00591D3F">
        <w:t xml:space="preserve"> </w:t>
      </w:r>
      <w:r>
        <w:t>Đối với tôi, đây không chỉ là niềm vinh dự, mà là một trách nhiệm chính trị rất cụ thể.</w:t>
      </w:r>
      <w:r w:rsidR="00591D3F">
        <w:t xml:space="preserve"> </w:t>
      </w:r>
      <w:r>
        <w:t>Bởi đại biểu HĐND tỉnh không phải là một danh vị, mà là người được Nhân dân ủy thác quyền lực để quyết định những vấn đề quan trọng của địa phương và giám sát việc thực thi quyền lực đó.</w:t>
      </w:r>
    </w:p>
    <w:p w:rsidR="001C4999" w:rsidRDefault="001C4999" w:rsidP="007F1DD4">
      <w:pPr>
        <w:spacing w:before="120" w:after="120"/>
        <w:ind w:firstLine="720"/>
        <w:jc w:val="both"/>
      </w:pPr>
      <w:r>
        <w:t>Tỉnh Lâm Đồng hôm</w:t>
      </w:r>
      <w:r w:rsidR="006F7D32">
        <w:t xml:space="preserve"> </w:t>
      </w:r>
      <w:r>
        <w:t>nay là một tỉnh mới sau sáp nhập, với không gian phát triển rộng lớn hơn, tiềm năng đa dạng hơn - từ nông nghiệp công nghệ cao, công nghiệp chế biến, du lịch, đến kinh tế biển và năng lượng tái tạo.</w:t>
      </w:r>
      <w:r w:rsidR="00591D3F">
        <w:t xml:space="preserve"> </w:t>
      </w:r>
      <w:r>
        <w:t>Đây là cơ hội lớn. Nhưng đi cùng với đó là những thách thức rất thực tế:</w:t>
      </w:r>
      <w:r w:rsidR="00591D3F">
        <w:t xml:space="preserve"> </w:t>
      </w:r>
      <w:r>
        <w:t>Quy hoạch có đồng bộ hay không?</w:t>
      </w:r>
      <w:r w:rsidR="00591D3F">
        <w:t xml:space="preserve"> </w:t>
      </w:r>
      <w:r>
        <w:t>Đầu tư có minh bạch hay không?</w:t>
      </w:r>
      <w:r w:rsidR="00591D3F">
        <w:t xml:space="preserve"> </w:t>
      </w:r>
      <w:r>
        <w:t>Sinh kế người dân có thực sự được cải thiện hay không?</w:t>
      </w:r>
      <w:r w:rsidR="00591D3F">
        <w:t xml:space="preserve"> </w:t>
      </w:r>
      <w:r>
        <w:t>Và khi có vấn đề phát sinh, tiếng nói của người dân có được lắng nghe hay không?</w:t>
      </w:r>
    </w:p>
    <w:p w:rsidR="001C4999" w:rsidRDefault="001C4999" w:rsidP="007F1DD4">
      <w:pPr>
        <w:spacing w:before="120" w:after="120"/>
        <w:ind w:firstLine="720"/>
        <w:jc w:val="both"/>
      </w:pPr>
      <w:r>
        <w:t>Tôi xác định rõ: nếu được tín nhiệm, chương trình hành động của tôi tập trung vào ba trọng tâm lớn.</w:t>
      </w:r>
    </w:p>
    <w:p w:rsidR="001C4999" w:rsidRPr="00591D3F" w:rsidRDefault="00982A1B" w:rsidP="007F1DD4">
      <w:pPr>
        <w:spacing w:before="120" w:after="120"/>
        <w:ind w:firstLine="720"/>
        <w:jc w:val="both"/>
        <w:rPr>
          <w:b/>
        </w:rPr>
      </w:pPr>
      <w:r>
        <w:rPr>
          <w:b/>
        </w:rPr>
        <w:t>Thứ nhất,</w:t>
      </w:r>
      <w:r w:rsidR="001C4999" w:rsidRPr="00591D3F">
        <w:rPr>
          <w:b/>
        </w:rPr>
        <w:t xml:space="preserve"> </w:t>
      </w:r>
      <w:r>
        <w:rPr>
          <w:b/>
        </w:rPr>
        <w:t>b</w:t>
      </w:r>
      <w:r w:rsidR="001C4999" w:rsidRPr="00591D3F">
        <w:rPr>
          <w:b/>
        </w:rPr>
        <w:t>ảo vệ quyền lợi hợp pháp của người dân trong quy hoạch, đất đai và đầu tư công</w:t>
      </w:r>
    </w:p>
    <w:p w:rsidR="00591D3F" w:rsidRDefault="001C4999" w:rsidP="007F1DD4">
      <w:pPr>
        <w:spacing w:before="120" w:after="120"/>
        <w:ind w:firstLine="720"/>
        <w:jc w:val="both"/>
      </w:pPr>
      <w:r>
        <w:t>Sau sáp nhập, việc điều chỉnh quy hoạch, mở rộng hạ tầng, triển khai dự án là điều tất yếu.</w:t>
      </w:r>
      <w:r w:rsidR="00591D3F">
        <w:t xml:space="preserve"> </w:t>
      </w:r>
      <w:r>
        <w:t>Nhưng tôi hiểu rằng điều người dân quan tâm nhất không phải là dự án lớn đến đâu, mà là:</w:t>
      </w:r>
      <w:r w:rsidR="00591D3F">
        <w:t xml:space="preserve"> </w:t>
      </w:r>
      <w:r>
        <w:t>Thông tin quy hoạch có được công khai kịp thời không?</w:t>
      </w:r>
      <w:r w:rsidR="00591D3F">
        <w:t xml:space="preserve"> </w:t>
      </w:r>
      <w:r>
        <w:t>Giá bồi thường có sát thực tế không?</w:t>
      </w:r>
      <w:r w:rsidR="00591D3F">
        <w:t xml:space="preserve"> </w:t>
      </w:r>
      <w:r>
        <w:t>Tái định cư có bảo đảm cuộc sống lâu dài không?</w:t>
      </w:r>
      <w:r w:rsidR="00591D3F">
        <w:t xml:space="preserve"> </w:t>
      </w:r>
      <w:r>
        <w:t>Khi có vướng mắc, ai sẽ đứng ra bảo vệ quyền lợi chính đáng của người dân?</w:t>
      </w:r>
    </w:p>
    <w:p w:rsidR="001C4999" w:rsidRDefault="001C4999" w:rsidP="007F1DD4">
      <w:pPr>
        <w:spacing w:before="120" w:after="120"/>
        <w:ind w:firstLine="720"/>
        <w:jc w:val="both"/>
      </w:pPr>
      <w:r>
        <w:t>Tôi từng trực tiếp tham gia xử lý hồ sơ đất đai, tái định cư và dự án đầu tư công.</w:t>
      </w:r>
      <w:r w:rsidR="00591D3F">
        <w:t xml:space="preserve"> </w:t>
      </w:r>
      <w:r>
        <w:t>Tôi hiểu nếu thiếu minh bạch ngay từ đầu, nếu thiếu đối thoại kịp thời, thì khiếu kiện sẽ kéo dài và niềm tin sẽ bị ảnh hưởng.</w:t>
      </w:r>
    </w:p>
    <w:p w:rsidR="001C4999" w:rsidRDefault="001C4999" w:rsidP="007F1DD4">
      <w:pPr>
        <w:spacing w:before="120" w:after="120"/>
        <w:ind w:firstLine="720"/>
        <w:jc w:val="both"/>
      </w:pPr>
      <w:r>
        <w:t>Vì vậy, nếu được cử tri tín nhiệm, tôi sẽ:</w:t>
      </w:r>
    </w:p>
    <w:p w:rsidR="001C4999" w:rsidRDefault="00591D3F" w:rsidP="007F1DD4">
      <w:pPr>
        <w:spacing w:before="120" w:after="120"/>
        <w:ind w:firstLine="720"/>
        <w:jc w:val="both"/>
      </w:pPr>
      <w:r>
        <w:t xml:space="preserve">(1) </w:t>
      </w:r>
      <w:r w:rsidR="001C4999">
        <w:t>Giám sát việc công khai quy hoạch, tiến độ dự án và trách nhiệm của từng cơ quan liên quan</w:t>
      </w:r>
      <w:r>
        <w:t>;</w:t>
      </w:r>
    </w:p>
    <w:p w:rsidR="001C4999" w:rsidRDefault="00591D3F" w:rsidP="007F1DD4">
      <w:pPr>
        <w:spacing w:before="120" w:after="120"/>
        <w:ind w:firstLine="720"/>
        <w:jc w:val="both"/>
      </w:pPr>
      <w:r>
        <w:t xml:space="preserve">(2) </w:t>
      </w:r>
      <w:r w:rsidR="001C4999">
        <w:t>Kiến nghị tăng cường đối thoại trực tiếp giữa chính quyền và người dân tại khu vực có dự án</w:t>
      </w:r>
      <w:r>
        <w:t>;</w:t>
      </w:r>
    </w:p>
    <w:p w:rsidR="001C4999" w:rsidRDefault="00591D3F" w:rsidP="007F1DD4">
      <w:pPr>
        <w:spacing w:before="120" w:after="120"/>
        <w:ind w:firstLine="720"/>
        <w:jc w:val="both"/>
      </w:pPr>
      <w:r>
        <w:t xml:space="preserve">(3) </w:t>
      </w:r>
      <w:r w:rsidR="001C4999">
        <w:t>Theo dõi đến cùng các kiến nghị liên quan đến quyền lợi hợp pháp của cử tri</w:t>
      </w:r>
      <w:r>
        <w:t>;</w:t>
      </w:r>
    </w:p>
    <w:p w:rsidR="001C4999" w:rsidRPr="00591D3F" w:rsidRDefault="0092120A" w:rsidP="007F1DD4">
      <w:pPr>
        <w:spacing w:before="120" w:after="120"/>
        <w:ind w:firstLine="720"/>
        <w:jc w:val="both"/>
        <w:rPr>
          <w:b/>
        </w:rPr>
      </w:pPr>
      <w:r>
        <w:rPr>
          <w:b/>
        </w:rPr>
        <w:t>Thứ hai,</w:t>
      </w:r>
      <w:r w:rsidR="001C4999" w:rsidRPr="00591D3F">
        <w:rPr>
          <w:b/>
        </w:rPr>
        <w:t xml:space="preserve"> </w:t>
      </w:r>
      <w:r>
        <w:rPr>
          <w:b/>
        </w:rPr>
        <w:t>p</w:t>
      </w:r>
      <w:r w:rsidR="001C4999" w:rsidRPr="00591D3F">
        <w:rPr>
          <w:b/>
        </w:rPr>
        <w:t>hát triển kinh tế phải gắn với sinh kế bền vững</w:t>
      </w:r>
    </w:p>
    <w:p w:rsidR="001C4999" w:rsidRDefault="001C4999" w:rsidP="007F1DD4">
      <w:pPr>
        <w:spacing w:before="120" w:after="120"/>
        <w:ind w:firstLine="720"/>
        <w:jc w:val="both"/>
      </w:pPr>
      <w:r>
        <w:t>Liên Hương có lợi thế về thương mại - dịch vụ - du lịch.</w:t>
      </w:r>
    </w:p>
    <w:p w:rsidR="001C4999" w:rsidRDefault="001C4999" w:rsidP="007F1DD4">
      <w:pPr>
        <w:spacing w:before="120" w:after="120"/>
        <w:ind w:firstLine="720"/>
        <w:jc w:val="both"/>
      </w:pPr>
      <w:r>
        <w:t>Vĩnh Hảo có thế mạnh nông nghiệp, kinh tế biển và đời sống tôn giáo phong phú.</w:t>
      </w:r>
    </w:p>
    <w:p w:rsidR="001C4999" w:rsidRDefault="001C4999" w:rsidP="007F1DD4">
      <w:pPr>
        <w:spacing w:before="120" w:after="120"/>
        <w:ind w:firstLine="720"/>
        <w:jc w:val="both"/>
      </w:pPr>
      <w:r>
        <w:t>Nhưng dù ở đâu, tôi nhận thấy người dân đều mong muốn một điều rất giản dị:</w:t>
      </w:r>
      <w:r w:rsidR="00591D3F">
        <w:t xml:space="preserve"> </w:t>
      </w:r>
      <w:r>
        <w:t>Thu nhập ổn định</w:t>
      </w:r>
      <w:r w:rsidR="00591D3F">
        <w:t xml:space="preserve">; </w:t>
      </w:r>
      <w:r>
        <w:t>Việc làm bền vững</w:t>
      </w:r>
      <w:r w:rsidR="00591D3F">
        <w:t xml:space="preserve">; </w:t>
      </w:r>
      <w:r>
        <w:t>Sản phẩm làm ra có đầu ra rõ ràng</w:t>
      </w:r>
      <w:r w:rsidR="00591D3F">
        <w:t>.</w:t>
      </w:r>
    </w:p>
    <w:p w:rsidR="001C4999" w:rsidRDefault="001C4999" w:rsidP="007F1DD4">
      <w:pPr>
        <w:spacing w:before="120" w:after="120"/>
        <w:ind w:firstLine="720"/>
        <w:jc w:val="both"/>
      </w:pPr>
      <w:r>
        <w:lastRenderedPageBreak/>
        <w:t>Tôi từng tham mưu các chương trình đào tạo nghề cho lao động nông thôn, giảm nghèo bền vững, phát triển hợp tác xã và chuyển đổi nông nghiệp.</w:t>
      </w:r>
    </w:p>
    <w:p w:rsidR="001C4999" w:rsidRDefault="001C4999" w:rsidP="007F1DD4">
      <w:pPr>
        <w:spacing w:before="120" w:after="120"/>
        <w:ind w:firstLine="720"/>
        <w:jc w:val="both"/>
      </w:pPr>
      <w:r>
        <w:t>Tôi hiểu rằng:</w:t>
      </w:r>
      <w:r w:rsidR="00591D3F">
        <w:t xml:space="preserve"> </w:t>
      </w:r>
      <w:r>
        <w:t>Phát triển không chỉ là tăng trưởng số liệu.</w:t>
      </w:r>
      <w:r w:rsidR="00591D3F">
        <w:t xml:space="preserve"> </w:t>
      </w:r>
      <w:r>
        <w:t>Phát triển phải thể hiện bằng đời sống được nâng lên từng năm.</w:t>
      </w:r>
    </w:p>
    <w:p w:rsidR="001C4999" w:rsidRDefault="001C4999" w:rsidP="007F1DD4">
      <w:pPr>
        <w:spacing w:before="120" w:after="120"/>
        <w:ind w:firstLine="720"/>
        <w:jc w:val="both"/>
      </w:pPr>
      <w:r>
        <w:t>Nếu được tín nhiệm, tôi sẽ tập trung:</w:t>
      </w:r>
    </w:p>
    <w:p w:rsidR="001C4999" w:rsidRDefault="00591D3F" w:rsidP="007F1DD4">
      <w:pPr>
        <w:spacing w:before="120" w:after="120"/>
        <w:ind w:firstLine="720"/>
        <w:jc w:val="both"/>
      </w:pPr>
      <w:r>
        <w:t xml:space="preserve">(1) </w:t>
      </w:r>
      <w:r w:rsidR="001C4999">
        <w:t>Đề xuất các chương trình đào tạo nghề gắn với nhu cầu thực tế của địa phương</w:t>
      </w:r>
      <w:r>
        <w:t>;</w:t>
      </w:r>
    </w:p>
    <w:p w:rsidR="001C4999" w:rsidRDefault="00591D3F" w:rsidP="007F1DD4">
      <w:pPr>
        <w:spacing w:before="120" w:after="120"/>
        <w:ind w:firstLine="720"/>
        <w:jc w:val="both"/>
      </w:pPr>
      <w:r>
        <w:t xml:space="preserve">(2) </w:t>
      </w:r>
      <w:r w:rsidR="001C4999">
        <w:t>Thúc đẩy liên kết sản xuất - tiêu thụ giữa nông dân và doanh nghiệp</w:t>
      </w:r>
      <w:r>
        <w:t>;</w:t>
      </w:r>
    </w:p>
    <w:p w:rsidR="001C4999" w:rsidRDefault="00591D3F" w:rsidP="007F1DD4">
      <w:pPr>
        <w:spacing w:before="120" w:after="120"/>
        <w:ind w:firstLine="720"/>
        <w:jc w:val="both"/>
      </w:pPr>
      <w:r>
        <w:t xml:space="preserve">(3) </w:t>
      </w:r>
      <w:r w:rsidR="001C4999">
        <w:t>Hỗ trợ mô hình hợp tác xã, tổ hợp tác nâng cao năng lực cạnh tranh</w:t>
      </w:r>
      <w:r>
        <w:t>;</w:t>
      </w:r>
    </w:p>
    <w:p w:rsidR="001C4999" w:rsidRDefault="00591D3F" w:rsidP="007F1DD4">
      <w:pPr>
        <w:spacing w:before="120" w:after="120"/>
        <w:ind w:firstLine="720"/>
        <w:jc w:val="both"/>
      </w:pPr>
      <w:r>
        <w:t xml:space="preserve">(4) </w:t>
      </w:r>
      <w:r w:rsidR="001C4999">
        <w:t>Tạo điều kiện để thanh niên lập nghiệp ngay trên quê hương mình</w:t>
      </w:r>
      <w:r>
        <w:t>;</w:t>
      </w:r>
    </w:p>
    <w:p w:rsidR="001C4999" w:rsidRDefault="001C4999" w:rsidP="007F1DD4">
      <w:pPr>
        <w:spacing w:before="120" w:after="120"/>
        <w:ind w:firstLine="720"/>
        <w:jc w:val="both"/>
      </w:pPr>
      <w:r>
        <w:t>Đặc biệt, tôi sẽ dành sự quan tâm cụ thể đến:</w:t>
      </w:r>
      <w:r w:rsidR="00591D3F">
        <w:t xml:space="preserve"> </w:t>
      </w:r>
      <w:r>
        <w:t>Hộ nghèo, hộ cận nghèo</w:t>
      </w:r>
      <w:r w:rsidR="00591D3F">
        <w:t xml:space="preserve">; </w:t>
      </w:r>
      <w:r>
        <w:t>Gia đình chính sách</w:t>
      </w:r>
      <w:r w:rsidR="00591D3F">
        <w:t xml:space="preserve">; </w:t>
      </w:r>
      <w:r>
        <w:t>Người khuyết tật</w:t>
      </w:r>
      <w:r w:rsidR="00591D3F">
        <w:t xml:space="preserve">; </w:t>
      </w:r>
      <w:r>
        <w:t>Đồng bào dân tộc thiểu số</w:t>
      </w:r>
      <w:r w:rsidR="00591D3F">
        <w:t xml:space="preserve">; </w:t>
      </w:r>
      <w:r>
        <w:t>Các tổ chức và tín đồ tôn giáo</w:t>
      </w:r>
      <w:r w:rsidR="00591D3F">
        <w:t>.</w:t>
      </w:r>
    </w:p>
    <w:p w:rsidR="001C4999" w:rsidRDefault="001C4999" w:rsidP="007F1DD4">
      <w:pPr>
        <w:spacing w:before="120" w:after="120"/>
        <w:ind w:firstLine="720"/>
        <w:jc w:val="both"/>
      </w:pPr>
      <w:r>
        <w:t>Với kinh nghiệm công tác Mặt trận, tôi tin rằng ngoài nguồn lực ngân sách, chúng ta có thể huy động thêm sức mạnh xã hội hóa để hỗ trợ an sinh một cách thiết thực và kịp thời hơn.</w:t>
      </w:r>
      <w:r w:rsidR="00591D3F">
        <w:t xml:space="preserve"> </w:t>
      </w:r>
      <w:r>
        <w:t>Không để ai bị bỏ lại phía sau không phải là khẩu hiệu.</w:t>
      </w:r>
      <w:r w:rsidR="00591D3F">
        <w:t xml:space="preserve"> </w:t>
      </w:r>
      <w:r>
        <w:t>Đó phải là hành động cụ thể.</w:t>
      </w:r>
    </w:p>
    <w:p w:rsidR="001C4999" w:rsidRPr="00591D3F" w:rsidRDefault="0092120A" w:rsidP="007F1DD4">
      <w:pPr>
        <w:spacing w:before="120" w:after="120"/>
        <w:ind w:firstLine="720"/>
        <w:jc w:val="both"/>
        <w:rPr>
          <w:b/>
        </w:rPr>
      </w:pPr>
      <w:r>
        <w:rPr>
          <w:b/>
        </w:rPr>
        <w:t>Thứ ba,</w:t>
      </w:r>
      <w:r w:rsidR="001C4999" w:rsidRPr="00591D3F">
        <w:rPr>
          <w:b/>
        </w:rPr>
        <w:t xml:space="preserve"> </w:t>
      </w:r>
      <w:r>
        <w:rPr>
          <w:b/>
        </w:rPr>
        <w:t>x</w:t>
      </w:r>
      <w:r w:rsidR="001C4999" w:rsidRPr="00591D3F">
        <w:rPr>
          <w:b/>
        </w:rPr>
        <w:t>ây dựng chính quyền gần dân, minh bạch và hiệu quả</w:t>
      </w:r>
    </w:p>
    <w:p w:rsidR="001C4999" w:rsidRDefault="001C4999" w:rsidP="007F1DD4">
      <w:pPr>
        <w:spacing w:before="120" w:after="120"/>
        <w:ind w:firstLine="720"/>
        <w:jc w:val="both"/>
      </w:pPr>
      <w:r>
        <w:t>Ngày nay, người dân không chỉ quan tâm chính sách ban hành thế nào.</w:t>
      </w:r>
      <w:r w:rsidR="00591D3F">
        <w:t xml:space="preserve"> </w:t>
      </w:r>
      <w:r>
        <w:t>Người dân quan tâm:</w:t>
      </w:r>
      <w:r w:rsidR="00591D3F">
        <w:t xml:space="preserve"> </w:t>
      </w:r>
      <w:r>
        <w:t>Thủ tục có nhanh không?</w:t>
      </w:r>
      <w:r w:rsidR="00591D3F">
        <w:t xml:space="preserve"> </w:t>
      </w:r>
      <w:r>
        <w:t>Có phải đi lại nhiều lần không?</w:t>
      </w:r>
      <w:r w:rsidR="00591D3F">
        <w:t xml:space="preserve"> </w:t>
      </w:r>
      <w:r>
        <w:t>Có được giải thích rõ ràng không?</w:t>
      </w:r>
    </w:p>
    <w:p w:rsidR="001C4999" w:rsidRDefault="001C4999" w:rsidP="007F1DD4">
      <w:pPr>
        <w:spacing w:before="120" w:after="120"/>
        <w:ind w:firstLine="720"/>
        <w:jc w:val="both"/>
      </w:pPr>
      <w:r>
        <w:t>Chuyển đổi số không phải là câu chuyện xa vời.</w:t>
      </w:r>
      <w:r w:rsidR="00591D3F">
        <w:t xml:space="preserve"> </w:t>
      </w:r>
      <w:r>
        <w:t>Nó phải là công cụ để giảm phiền hà và tăng trách nhiệm giải trình.</w:t>
      </w:r>
    </w:p>
    <w:p w:rsidR="001C4999" w:rsidRDefault="001C4999" w:rsidP="007F1DD4">
      <w:pPr>
        <w:spacing w:before="120" w:after="120"/>
        <w:ind w:firstLine="720"/>
        <w:jc w:val="both"/>
      </w:pPr>
      <w:r>
        <w:t>Trong quá trình công tác tại Tỉnh đoàn và hiện nay tại Mặt trận, tôi đã trực tiếp tham gia quản trị hệ thống truyền thông số, thúc đẩy ứng dụng công nghệ trong quản lý.</w:t>
      </w:r>
    </w:p>
    <w:p w:rsidR="001C4999" w:rsidRDefault="001C4999" w:rsidP="007F1DD4">
      <w:pPr>
        <w:spacing w:before="120" w:after="120"/>
        <w:ind w:firstLine="720"/>
        <w:jc w:val="both"/>
      </w:pPr>
      <w:r>
        <w:t>Tôi hiểu rằng nếu dữ liệu được số hóa tốt, quy trình được chuẩn hóa rõ ràng, thì hiệu quả công việc sẽ tăng lên rất nhiều.</w:t>
      </w:r>
    </w:p>
    <w:p w:rsidR="001C4999" w:rsidRDefault="001C4999" w:rsidP="007F1DD4">
      <w:pPr>
        <w:spacing w:before="120" w:after="120"/>
        <w:ind w:firstLine="720"/>
        <w:jc w:val="both"/>
      </w:pPr>
      <w:r>
        <w:t>Vì vậy, tôi sẽ:</w:t>
      </w:r>
    </w:p>
    <w:p w:rsidR="001C4999" w:rsidRDefault="00591D3F" w:rsidP="007F1DD4">
      <w:pPr>
        <w:spacing w:before="120" w:after="120"/>
        <w:ind w:firstLine="720"/>
        <w:jc w:val="both"/>
      </w:pPr>
      <w:r>
        <w:t xml:space="preserve">(1) </w:t>
      </w:r>
      <w:r w:rsidR="001C4999">
        <w:t>Tham gia giám sát việc nâng cao chất lượng dịch vụ công trực tuyến</w:t>
      </w:r>
      <w:r>
        <w:t>;</w:t>
      </w:r>
    </w:p>
    <w:p w:rsidR="001C4999" w:rsidRDefault="00591D3F" w:rsidP="007F1DD4">
      <w:pPr>
        <w:spacing w:before="120" w:after="120"/>
        <w:ind w:firstLine="720"/>
        <w:jc w:val="both"/>
      </w:pPr>
      <w:r>
        <w:t xml:space="preserve">(2) </w:t>
      </w:r>
      <w:r w:rsidR="001C4999">
        <w:t>Kiến nghị rút ngắn thời gian xử lý hồ sơ</w:t>
      </w:r>
      <w:r>
        <w:t xml:space="preserve">; </w:t>
      </w:r>
    </w:p>
    <w:p w:rsidR="001C4999" w:rsidRDefault="00591D3F" w:rsidP="007F1DD4">
      <w:pPr>
        <w:spacing w:before="120" w:after="120"/>
        <w:ind w:firstLine="720"/>
        <w:jc w:val="both"/>
      </w:pPr>
      <w:r>
        <w:t xml:space="preserve">(3) </w:t>
      </w:r>
      <w:r w:rsidR="001C4999">
        <w:t>Đề xuất cơ chế phản hồi nhanh các kiến nghị của người dân</w:t>
      </w:r>
      <w:r>
        <w:t>.</w:t>
      </w:r>
    </w:p>
    <w:p w:rsidR="001C4999" w:rsidRDefault="001C4999" w:rsidP="007F1DD4">
      <w:pPr>
        <w:spacing w:before="120" w:after="120"/>
        <w:ind w:firstLine="720"/>
        <w:jc w:val="both"/>
      </w:pPr>
      <w:r>
        <w:t>Chính quyền mạnh không phải vì quyền lực lớn.</w:t>
      </w:r>
      <w:r w:rsidR="00591D3F">
        <w:t xml:space="preserve"> </w:t>
      </w:r>
      <w:r>
        <w:t>Chính quyền mạnh vì được người dân tin tưởng.</w:t>
      </w:r>
    </w:p>
    <w:p w:rsidR="001C4999" w:rsidRPr="00591D3F" w:rsidRDefault="001C4999" w:rsidP="007F1DD4">
      <w:pPr>
        <w:spacing w:before="120" w:after="120"/>
        <w:ind w:firstLine="720"/>
        <w:jc w:val="both"/>
        <w:rPr>
          <w:i/>
        </w:rPr>
      </w:pPr>
      <w:r w:rsidRPr="00591D3F">
        <w:rPr>
          <w:i/>
        </w:rPr>
        <w:t>Kính thưa quý cô bác, anh chị cử tri,</w:t>
      </w:r>
    </w:p>
    <w:p w:rsidR="001C4999" w:rsidRDefault="001C4999" w:rsidP="007F1DD4">
      <w:pPr>
        <w:spacing w:before="120" w:after="120"/>
        <w:ind w:firstLine="720"/>
        <w:jc w:val="both"/>
      </w:pPr>
      <w:r>
        <w:t>Tôi hiểu rằng lá phiếu của quý vị không chỉ chọn một con người, mà chọn một cách làm việc trong 5 năm tới.</w:t>
      </w:r>
      <w:r w:rsidR="00591D3F">
        <w:t xml:space="preserve"> </w:t>
      </w:r>
      <w:r>
        <w:t>Tôi không ứng cử để nói những điều lớn lao.</w:t>
      </w:r>
      <w:r w:rsidR="00591D3F">
        <w:t xml:space="preserve"> </w:t>
      </w:r>
      <w:r>
        <w:t>Tôi ứng cử để bảo vệ những điều cụ thể:</w:t>
      </w:r>
      <w:r w:rsidR="00591D3F">
        <w:t xml:space="preserve"> </w:t>
      </w:r>
      <w:r>
        <w:t>quyền lợi chính đáng của người dân,</w:t>
      </w:r>
      <w:r w:rsidR="00591D3F">
        <w:t xml:space="preserve"> </w:t>
      </w:r>
      <w:r>
        <w:t>sự minh bạch trong quản lý</w:t>
      </w:r>
      <w:r w:rsidR="00591D3F">
        <w:t xml:space="preserve"> </w:t>
      </w:r>
      <w:r>
        <w:t>và cơ hội phát triển bền vững cho từng gia đình tại</w:t>
      </w:r>
      <w:r w:rsidR="004127F7">
        <w:t xml:space="preserve"> xã</w:t>
      </w:r>
      <w:r>
        <w:t xml:space="preserve"> Liên Hương và Vĩnh Hảo nói riêng, tỉnh Lâm Đồng nói chung.</w:t>
      </w:r>
    </w:p>
    <w:p w:rsidR="001C4999" w:rsidRDefault="001C4999" w:rsidP="007F1DD4">
      <w:pPr>
        <w:spacing w:before="120" w:after="120"/>
        <w:ind w:firstLine="720"/>
        <w:jc w:val="both"/>
      </w:pPr>
      <w:r>
        <w:lastRenderedPageBreak/>
        <w:t>Tôi không chọn cách phát biểu cho xong một kỳ họp.</w:t>
      </w:r>
      <w:r w:rsidR="00591D3F">
        <w:t xml:space="preserve"> </w:t>
      </w:r>
      <w:r>
        <w:t>Tôi chọn cách theo đuổi vấn đề đến khi có kết quả rõ ràng.</w:t>
      </w:r>
      <w:r w:rsidR="00591D3F">
        <w:t xml:space="preserve"> </w:t>
      </w:r>
      <w:r>
        <w:t>Nếu được tín nhiệm, tôi sẽ làm việc với tinh thần của một người trẻ:</w:t>
      </w:r>
      <w:r w:rsidR="00591D3F">
        <w:t xml:space="preserve"> </w:t>
      </w:r>
      <w:r>
        <w:t>dám nói - dám làm - và dám chịu trách nhiệm.</w:t>
      </w:r>
      <w:r w:rsidR="00591D3F">
        <w:t xml:space="preserve"> </w:t>
      </w:r>
      <w:r>
        <w:t>Để khi nhắc đến đại biểu của mình,</w:t>
      </w:r>
      <w:r w:rsidR="00591D3F">
        <w:t xml:space="preserve"> </w:t>
      </w:r>
      <w:r>
        <w:t>quý vị có thể nói một câu giản dị:</w:t>
      </w:r>
      <w:r w:rsidR="00591D3F">
        <w:t xml:space="preserve"> </w:t>
      </w:r>
      <w:r w:rsidRPr="001C4999">
        <w:t>“</w:t>
      </w:r>
      <w:r w:rsidR="00C06CCD" w:rsidRPr="00C06CCD">
        <w:rPr>
          <w:i/>
        </w:rPr>
        <w:t xml:space="preserve">Đó là người đại biểu làm việc </w:t>
      </w:r>
      <w:r w:rsidR="004127F7">
        <w:rPr>
          <w:i/>
        </w:rPr>
        <w:t>có tâm và có tầm</w:t>
      </w:r>
      <w:r w:rsidRPr="00591D3F">
        <w:rPr>
          <w:i/>
        </w:rPr>
        <w:t>.”</w:t>
      </w:r>
    </w:p>
    <w:p w:rsidR="003A304E" w:rsidRPr="00F437F6" w:rsidRDefault="003A304E" w:rsidP="007F1DD4">
      <w:pPr>
        <w:spacing w:before="120" w:after="120"/>
        <w:ind w:firstLine="720"/>
        <w:jc w:val="both"/>
        <w:rPr>
          <w:i/>
        </w:rPr>
      </w:pPr>
      <w:r w:rsidRPr="00F437F6">
        <w:rPr>
          <w:i/>
        </w:rPr>
        <w:t xml:space="preserve">Kính thưa quý </w:t>
      </w:r>
      <w:r w:rsidR="00486D32" w:rsidRPr="00F437F6">
        <w:rPr>
          <w:i/>
        </w:rPr>
        <w:t xml:space="preserve">vị đại biểu, quý </w:t>
      </w:r>
      <w:r w:rsidRPr="00F437F6">
        <w:rPr>
          <w:i/>
        </w:rPr>
        <w:t>cô bác, anh chị cử tri,</w:t>
      </w:r>
    </w:p>
    <w:p w:rsidR="007820B9" w:rsidRDefault="007820B9" w:rsidP="007F1DD4">
      <w:pPr>
        <w:spacing w:before="120" w:after="120"/>
        <w:ind w:firstLine="720"/>
        <w:jc w:val="both"/>
      </w:pPr>
      <w:r>
        <w:t>Tôi xin khái quát lại ba trọng tâm hành động:</w:t>
      </w:r>
    </w:p>
    <w:p w:rsidR="007820B9" w:rsidRDefault="007820B9" w:rsidP="007F1DD4">
      <w:pPr>
        <w:spacing w:before="120" w:after="120"/>
        <w:ind w:firstLine="720"/>
        <w:jc w:val="both"/>
      </w:pPr>
      <w:r w:rsidRPr="004127F7">
        <w:rPr>
          <w:b/>
        </w:rPr>
        <w:t>Thứ nhất,</w:t>
      </w:r>
      <w:r>
        <w:t xml:space="preserve"> bảo vệ quyền và lợi ích hợp pháp của người dân trong quy hoạch, đất đai và đầu tư công; bảo đảm mọi quyết định liên quan đến Nhân dân đều minh bạch và có đối thoại rõ ràng.</w:t>
      </w:r>
    </w:p>
    <w:p w:rsidR="007820B9" w:rsidRDefault="007820B9" w:rsidP="007F1DD4">
      <w:pPr>
        <w:spacing w:before="120" w:after="120"/>
        <w:ind w:firstLine="720"/>
        <w:jc w:val="both"/>
      </w:pPr>
      <w:r w:rsidRPr="004127F7">
        <w:rPr>
          <w:b/>
        </w:rPr>
        <w:t>Thứ hai,</w:t>
      </w:r>
      <w:r>
        <w:t xml:space="preserve"> thúc đẩy phát triển kinh tế gắn với sinh kế bền vững; nâng cao thu nhập, tạo việc làm ổn định; quan tâm thiết thực đến hộ nghèo, gia đình chính sách, người yếu thế; phát huy đúng tiềm năng của xã Liên Hương và xã Vĩnh Hảo trong giai đoạn phát triển mới.</w:t>
      </w:r>
    </w:p>
    <w:p w:rsidR="007820B9" w:rsidRDefault="007820B9" w:rsidP="007F1DD4">
      <w:pPr>
        <w:spacing w:before="120" w:after="120"/>
        <w:ind w:firstLine="720"/>
        <w:jc w:val="both"/>
      </w:pPr>
      <w:r w:rsidRPr="004127F7">
        <w:rPr>
          <w:b/>
        </w:rPr>
        <w:t>Thứ ba,</w:t>
      </w:r>
      <w:r>
        <w:t xml:space="preserve"> xây dựng chính quyền gần dân, minh bạch và hiệu quả; cải cách thủ tục hành chính, đẩy mạnh chuyển đổi số để người dân thực sự cảm nhận được sự thay đổi trong từng việc cụ thể.</w:t>
      </w:r>
    </w:p>
    <w:p w:rsidR="007820B9" w:rsidRDefault="007820B9" w:rsidP="007F1DD4">
      <w:pPr>
        <w:spacing w:before="120" w:after="120"/>
        <w:ind w:firstLine="720"/>
        <w:jc w:val="both"/>
      </w:pPr>
      <w:r>
        <w:t>Đối với tôi, đây không chỉ là một chương trình hành động.</w:t>
      </w:r>
      <w:r w:rsidR="004127F7">
        <w:t xml:space="preserve"> </w:t>
      </w:r>
      <w:r>
        <w:t xml:space="preserve">Đó là trách nhiệm chính trị và là </w:t>
      </w:r>
      <w:r w:rsidR="004127F7">
        <w:t>kỳ vọ</w:t>
      </w:r>
      <w:r w:rsidR="0033760B">
        <w:t>ng của toàn thể cử tri dành cho tôi trong thời gian sắp tới</w:t>
      </w:r>
      <w:r>
        <w:t>.</w:t>
      </w:r>
    </w:p>
    <w:p w:rsidR="007820B9" w:rsidRDefault="007820B9" w:rsidP="007F1DD4">
      <w:pPr>
        <w:spacing w:before="120" w:after="120"/>
        <w:ind w:firstLine="720"/>
        <w:jc w:val="both"/>
      </w:pPr>
      <w:r>
        <w:t xml:space="preserve">Nhà văn Nguyễn Bá Học từng nói: </w:t>
      </w:r>
      <w:r w:rsidRPr="004127F7">
        <w:rPr>
          <w:i/>
        </w:rPr>
        <w:t>“Đường đi khó, không khó vì ngăn sông cách núi, mà khó vì lòng người ngại núi e sông.”</w:t>
      </w:r>
      <w:r w:rsidR="0033760B">
        <w:t xml:space="preserve"> Và đúng như vậy, t</w:t>
      </w:r>
      <w:r>
        <w:t>ôi đến với cuộc bầu cử này bằng tinh thần của một người trẻ nhưng không nóng vội; bằng bản lĩnh được rèn luyện qua thực tiễ</w:t>
      </w:r>
      <w:r w:rsidR="00C06CCD">
        <w:t xml:space="preserve">n </w:t>
      </w:r>
      <w:r>
        <w:t>và bằng quyết tâm làm việc đến cùng vì lợi ích chung của Nhân dân.</w:t>
      </w:r>
    </w:p>
    <w:p w:rsidR="007820B9" w:rsidRDefault="007820B9" w:rsidP="007F1DD4">
      <w:pPr>
        <w:spacing w:before="120" w:after="120"/>
        <w:ind w:firstLine="720"/>
        <w:jc w:val="both"/>
      </w:pPr>
      <w:r>
        <w:t>Nếu được tín nhiệm, tôi cam kết:</w:t>
      </w:r>
      <w:r w:rsidR="00C06CCD">
        <w:t xml:space="preserve"> </w:t>
      </w:r>
      <w:r>
        <w:t>Nói điều có thể làm.</w:t>
      </w:r>
      <w:r w:rsidR="00C06CCD">
        <w:t xml:space="preserve"> </w:t>
      </w:r>
      <w:r>
        <w:t>Làm đến cùng điều đã nói.</w:t>
      </w:r>
      <w:r w:rsidR="00C06CCD">
        <w:t xml:space="preserve"> </w:t>
      </w:r>
      <w:r>
        <w:t>Và chịu trách nhiệm trước cử tri về từng quyết đị</w:t>
      </w:r>
      <w:r w:rsidR="0033760B">
        <w:t xml:space="preserve">nh và hành động </w:t>
      </w:r>
      <w:r>
        <w:t>của mình.</w:t>
      </w:r>
    </w:p>
    <w:p w:rsidR="007820B9" w:rsidRDefault="007820B9" w:rsidP="007F1DD4">
      <w:pPr>
        <w:spacing w:before="120" w:after="120"/>
        <w:ind w:firstLine="720"/>
        <w:jc w:val="both"/>
      </w:pPr>
      <w:r>
        <w:t>Tôi hiểu rằng niềm tin không đến từ lời hứa,</w:t>
      </w:r>
      <w:r w:rsidR="00C06CCD">
        <w:t xml:space="preserve"> </w:t>
      </w:r>
      <w:r>
        <w:t>mà đến từ kết quả cụ thể sau mỗi kỳ họp, mỗi kiến nghị được giải quyết, mỗi thay đổi người dân có thể nhìn thấy.</w:t>
      </w:r>
    </w:p>
    <w:p w:rsidR="007820B9" w:rsidRDefault="007820B9" w:rsidP="007F1DD4">
      <w:pPr>
        <w:spacing w:before="120" w:after="120"/>
        <w:ind w:firstLine="720"/>
        <w:jc w:val="both"/>
      </w:pPr>
      <w:r>
        <w:t>Tôi mong nhận được sự ủng hộ và tín nhiệm của quý cô bác, anh chị cử tri tại đơn vị bầu cử số 20.</w:t>
      </w:r>
      <w:r w:rsidR="00C06CCD">
        <w:t xml:space="preserve"> </w:t>
      </w:r>
      <w:r>
        <w:t>Dù ở cương vị nào, tôi cũng sẽ giữ mối liên hệ chặt chẽ với Nhân dân; thực hiện nghiêm túc việc tiếp xúc cử tri; lắng nghe và phản ánh trung thực tâm tư, nguyện vọng của bà con trong suốt nhiệm kỳ.</w:t>
      </w:r>
    </w:p>
    <w:p w:rsidR="007820B9" w:rsidRDefault="0033760B" w:rsidP="007F1DD4">
      <w:pPr>
        <w:spacing w:before="120" w:after="120"/>
        <w:ind w:firstLine="720"/>
        <w:jc w:val="both"/>
      </w:pPr>
      <w:r>
        <w:t xml:space="preserve">Một lần nữa, </w:t>
      </w:r>
      <w:r w:rsidRPr="0033760B">
        <w:t xml:space="preserve">tôi xin </w:t>
      </w:r>
      <w:r>
        <w:t xml:space="preserve">gửi lời </w:t>
      </w:r>
      <w:r w:rsidRPr="0033760B">
        <w:t>cảm ơn</w:t>
      </w:r>
      <w:r>
        <w:t xml:space="preserve"> đến</w:t>
      </w:r>
      <w:r w:rsidRPr="0033760B">
        <w:t xml:space="preserve"> cấp ủy, chính quyền, Ủy ban Mặt trận Tổ quốc các cấp</w:t>
      </w:r>
      <w:r>
        <w:t xml:space="preserve"> </w:t>
      </w:r>
      <w:r w:rsidR="007820B9">
        <w:t>đã tổ chức buổi tiếp xúc hôm nay.</w:t>
      </w:r>
      <w:r w:rsidRPr="0033760B">
        <w:t xml:space="preserve"> </w:t>
      </w:r>
      <w:r>
        <w:t>X</w:t>
      </w:r>
      <w:r w:rsidRPr="0033760B">
        <w:t>in cảm ơn quý cử tri đã lắng nghe</w:t>
      </w:r>
      <w:r>
        <w:t xml:space="preserve">. </w:t>
      </w:r>
      <w:r w:rsidR="007820B9">
        <w:t>Xin kính chúc quý vị sức khỏe, hạnh phúc và thành công.</w:t>
      </w:r>
    </w:p>
    <w:p w:rsidR="009C1C37" w:rsidRPr="009C1C37" w:rsidRDefault="007820B9" w:rsidP="007F1DD4">
      <w:pPr>
        <w:spacing w:before="120" w:after="120"/>
        <w:ind w:firstLine="720"/>
        <w:jc w:val="both"/>
      </w:pPr>
      <w:r>
        <w:t>Xin trân trọng cả</w:t>
      </w:r>
      <w:r w:rsidR="0033760B">
        <w:t>m ơn!</w:t>
      </w:r>
    </w:p>
    <w:sectPr w:rsidR="009C1C37" w:rsidRPr="009C1C37" w:rsidSect="00327FAF">
      <w:headerReference w:type="default" r:id="rId6"/>
      <w:pgSz w:w="11907" w:h="16840" w:code="9"/>
      <w:pgMar w:top="851" w:right="851" w:bottom="851" w:left="1134"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ABF" w:rsidRDefault="00EF5ABF" w:rsidP="00EB1781">
      <w:r>
        <w:separator/>
      </w:r>
    </w:p>
  </w:endnote>
  <w:endnote w:type="continuationSeparator" w:id="0">
    <w:p w:rsidR="00EF5ABF" w:rsidRDefault="00EF5ABF" w:rsidP="00EB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ABF" w:rsidRDefault="00EF5ABF" w:rsidP="00EB1781">
      <w:r>
        <w:separator/>
      </w:r>
    </w:p>
  </w:footnote>
  <w:footnote w:type="continuationSeparator" w:id="0">
    <w:p w:rsidR="00EF5ABF" w:rsidRDefault="00EF5ABF" w:rsidP="00EB1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372079"/>
      <w:docPartObj>
        <w:docPartGallery w:val="Page Numbers (Top of Page)"/>
        <w:docPartUnique/>
      </w:docPartObj>
    </w:sdtPr>
    <w:sdtEndPr/>
    <w:sdtContent>
      <w:p w:rsidR="00EB1781" w:rsidRDefault="00EB1781" w:rsidP="001C56DF">
        <w:pPr>
          <w:pStyle w:val="Header"/>
          <w:spacing w:after="120"/>
          <w:jc w:val="center"/>
        </w:pPr>
        <w:r>
          <w:rPr>
            <w:noProof w:val="0"/>
          </w:rPr>
          <w:fldChar w:fldCharType="begin"/>
        </w:r>
        <w:r>
          <w:instrText xml:space="preserve"> PAGE   \* MERGEFORMAT </w:instrText>
        </w:r>
        <w:r>
          <w:rPr>
            <w:noProof w:val="0"/>
          </w:rPr>
          <w:fldChar w:fldCharType="separate"/>
        </w:r>
        <w:r w:rsidR="007F1DD4">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29"/>
    <w:rsid w:val="00022E35"/>
    <w:rsid w:val="00080BC9"/>
    <w:rsid w:val="000868A0"/>
    <w:rsid w:val="00122BF6"/>
    <w:rsid w:val="00132BAC"/>
    <w:rsid w:val="00143D4F"/>
    <w:rsid w:val="00196914"/>
    <w:rsid w:val="001C4999"/>
    <w:rsid w:val="001C56DF"/>
    <w:rsid w:val="002013DF"/>
    <w:rsid w:val="0021389C"/>
    <w:rsid w:val="002413EC"/>
    <w:rsid w:val="002A7F20"/>
    <w:rsid w:val="002E05B7"/>
    <w:rsid w:val="00320E4F"/>
    <w:rsid w:val="00327FAF"/>
    <w:rsid w:val="003344D2"/>
    <w:rsid w:val="0033760B"/>
    <w:rsid w:val="00353680"/>
    <w:rsid w:val="003547DF"/>
    <w:rsid w:val="003A304E"/>
    <w:rsid w:val="003A50EE"/>
    <w:rsid w:val="003D4AC3"/>
    <w:rsid w:val="003E2CA7"/>
    <w:rsid w:val="004127F7"/>
    <w:rsid w:val="00486D32"/>
    <w:rsid w:val="004E4A1F"/>
    <w:rsid w:val="004F1A08"/>
    <w:rsid w:val="00522A66"/>
    <w:rsid w:val="0053726E"/>
    <w:rsid w:val="00545F2B"/>
    <w:rsid w:val="00591D3F"/>
    <w:rsid w:val="005E5C5F"/>
    <w:rsid w:val="0068146C"/>
    <w:rsid w:val="00690AC5"/>
    <w:rsid w:val="00697553"/>
    <w:rsid w:val="006F7D32"/>
    <w:rsid w:val="00734570"/>
    <w:rsid w:val="00762898"/>
    <w:rsid w:val="007820B9"/>
    <w:rsid w:val="007C7A00"/>
    <w:rsid w:val="007E2CC5"/>
    <w:rsid w:val="007F1DD4"/>
    <w:rsid w:val="008146D3"/>
    <w:rsid w:val="00857713"/>
    <w:rsid w:val="008908E6"/>
    <w:rsid w:val="008B7225"/>
    <w:rsid w:val="008C7419"/>
    <w:rsid w:val="008D290F"/>
    <w:rsid w:val="0092120A"/>
    <w:rsid w:val="00927705"/>
    <w:rsid w:val="00943101"/>
    <w:rsid w:val="0095019D"/>
    <w:rsid w:val="00982A1B"/>
    <w:rsid w:val="009C1C37"/>
    <w:rsid w:val="009C5E73"/>
    <w:rsid w:val="00A336AD"/>
    <w:rsid w:val="00A966D2"/>
    <w:rsid w:val="00AA210E"/>
    <w:rsid w:val="00B16129"/>
    <w:rsid w:val="00B21E9A"/>
    <w:rsid w:val="00B355C5"/>
    <w:rsid w:val="00B4076F"/>
    <w:rsid w:val="00B559EB"/>
    <w:rsid w:val="00B87BF1"/>
    <w:rsid w:val="00BA7F18"/>
    <w:rsid w:val="00BB2E8D"/>
    <w:rsid w:val="00BB5D77"/>
    <w:rsid w:val="00C06CCD"/>
    <w:rsid w:val="00C23CFD"/>
    <w:rsid w:val="00C5254B"/>
    <w:rsid w:val="00C53798"/>
    <w:rsid w:val="00CE372B"/>
    <w:rsid w:val="00D170B6"/>
    <w:rsid w:val="00D63C41"/>
    <w:rsid w:val="00D72CEE"/>
    <w:rsid w:val="00D74548"/>
    <w:rsid w:val="00DD0848"/>
    <w:rsid w:val="00E64419"/>
    <w:rsid w:val="00EB1781"/>
    <w:rsid w:val="00EB76BA"/>
    <w:rsid w:val="00EF5ABF"/>
    <w:rsid w:val="00EF7F00"/>
    <w:rsid w:val="00F16E84"/>
    <w:rsid w:val="00F437F6"/>
    <w:rsid w:val="00F76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8D4A"/>
  <w15:chartTrackingRefBased/>
  <w15:docId w15:val="{7825E616-AD70-40E1-98AD-3C6C493C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F16E8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16E84"/>
    <w:pPr>
      <w:widowControl w:val="0"/>
      <w:tabs>
        <w:tab w:val="right" w:leader="dot" w:pos="9062"/>
      </w:tabs>
      <w:spacing w:line="360" w:lineRule="auto"/>
      <w:jc w:val="center"/>
    </w:pPr>
    <w:rPr>
      <w:rFonts w:eastAsia="Times New Roman" w:cs="Times New Roman"/>
      <w:b/>
      <w:bCs/>
      <w:color w:val="000000"/>
      <w:szCs w:val="28"/>
      <w:lang w:val="vi-VN"/>
    </w:rPr>
  </w:style>
  <w:style w:type="paragraph" w:styleId="TOC2">
    <w:name w:val="toc 2"/>
    <w:basedOn w:val="Normal"/>
    <w:next w:val="Normal"/>
    <w:autoRedefine/>
    <w:uiPriority w:val="39"/>
    <w:rsid w:val="00F16E84"/>
    <w:pPr>
      <w:tabs>
        <w:tab w:val="right" w:leader="dot" w:pos="9062"/>
      </w:tabs>
      <w:spacing w:line="360" w:lineRule="auto"/>
      <w:jc w:val="both"/>
    </w:pPr>
    <w:rPr>
      <w:rFonts w:eastAsia="Times New Roman" w:cs="Times New Roman"/>
      <w:b/>
      <w:szCs w:val="28"/>
      <w:lang w:val="vi-VN"/>
    </w:rPr>
  </w:style>
  <w:style w:type="paragraph" w:styleId="TOC3">
    <w:name w:val="toc 3"/>
    <w:basedOn w:val="Normal"/>
    <w:next w:val="Normal"/>
    <w:autoRedefine/>
    <w:uiPriority w:val="39"/>
    <w:rsid w:val="00F16E84"/>
    <w:pPr>
      <w:tabs>
        <w:tab w:val="right" w:leader="dot" w:pos="9062"/>
      </w:tabs>
      <w:spacing w:line="360" w:lineRule="auto"/>
      <w:jc w:val="both"/>
    </w:pPr>
    <w:rPr>
      <w:rFonts w:eastAsia="Times New Roman" w:cs="Times New Roman"/>
      <w:b/>
      <w:bCs/>
      <w:i/>
      <w:iCs/>
      <w:szCs w:val="28"/>
      <w:lang w:val="vi-VN"/>
    </w:rPr>
  </w:style>
  <w:style w:type="paragraph" w:styleId="TOC4">
    <w:name w:val="toc 4"/>
    <w:basedOn w:val="Normal"/>
    <w:next w:val="Normal"/>
    <w:autoRedefine/>
    <w:uiPriority w:val="39"/>
    <w:rsid w:val="00F16E84"/>
    <w:pPr>
      <w:ind w:firstLine="720"/>
      <w:jc w:val="both"/>
    </w:pPr>
    <w:rPr>
      <w:rFonts w:eastAsia="Times New Roman" w:cs="Times New Roman"/>
      <w:i/>
      <w:szCs w:val="24"/>
      <w:lang w:val="vi-VN"/>
    </w:rPr>
  </w:style>
  <w:style w:type="paragraph" w:customStyle="1" w:styleId="Cp1">
    <w:name w:val="Cấp 1"/>
    <w:basedOn w:val="Heading1"/>
    <w:link w:val="Cp1Char"/>
    <w:autoRedefine/>
    <w:qFormat/>
    <w:rsid w:val="00F16E84"/>
    <w:pPr>
      <w:spacing w:before="0" w:line="360" w:lineRule="auto"/>
      <w:jc w:val="center"/>
    </w:pPr>
    <w:rPr>
      <w:rFonts w:ascii="Times New Roman" w:eastAsia="Times New Roman" w:hAnsi="Times New Roman" w:cstheme="minorBidi"/>
      <w:b/>
      <w:iCs/>
      <w:caps/>
      <w:color w:val="auto"/>
      <w:sz w:val="28"/>
      <w:szCs w:val="28"/>
      <w:lang w:val="vi-VN"/>
    </w:rPr>
  </w:style>
  <w:style w:type="character" w:customStyle="1" w:styleId="Cp1Char">
    <w:name w:val="Cấp 1 Char"/>
    <w:basedOn w:val="Heading1Char"/>
    <w:link w:val="Cp1"/>
    <w:rsid w:val="00F16E84"/>
    <w:rPr>
      <w:rFonts w:asciiTheme="majorHAnsi" w:eastAsia="Times New Roman" w:hAnsiTheme="majorHAnsi" w:cstheme="majorBidi"/>
      <w:b/>
      <w:iCs/>
      <w:caps/>
      <w:color w:val="2E74B5" w:themeColor="accent1" w:themeShade="BF"/>
      <w:sz w:val="32"/>
      <w:szCs w:val="28"/>
      <w:lang w:val="vi-VN"/>
    </w:rPr>
  </w:style>
  <w:style w:type="character" w:customStyle="1" w:styleId="Heading1Char">
    <w:name w:val="Heading 1 Char"/>
    <w:basedOn w:val="DefaultParagraphFont"/>
    <w:link w:val="Heading1"/>
    <w:uiPriority w:val="9"/>
    <w:rsid w:val="00F16E84"/>
    <w:rPr>
      <w:rFonts w:asciiTheme="majorHAnsi" w:eastAsiaTheme="majorEastAsia" w:hAnsiTheme="majorHAnsi" w:cstheme="majorBidi"/>
      <w:color w:val="2E74B5" w:themeColor="accent1" w:themeShade="BF"/>
      <w:sz w:val="32"/>
      <w:szCs w:val="32"/>
    </w:rPr>
  </w:style>
  <w:style w:type="paragraph" w:customStyle="1" w:styleId="Cp2">
    <w:name w:val="Cấp 2"/>
    <w:basedOn w:val="Normal"/>
    <w:link w:val="Cp2Char"/>
    <w:autoRedefine/>
    <w:qFormat/>
    <w:rsid w:val="00F16E84"/>
    <w:pPr>
      <w:widowControl w:val="0"/>
      <w:spacing w:line="360" w:lineRule="auto"/>
      <w:ind w:firstLine="720"/>
      <w:jc w:val="both"/>
      <w:outlineLvl w:val="0"/>
    </w:pPr>
    <w:rPr>
      <w:rFonts w:eastAsia="Times New Roman"/>
      <w:b/>
      <w:bCs/>
      <w:szCs w:val="28"/>
      <w:lang w:val="vi-VN"/>
    </w:rPr>
  </w:style>
  <w:style w:type="character" w:customStyle="1" w:styleId="Cp2Char">
    <w:name w:val="Cấp 2 Char"/>
    <w:basedOn w:val="DefaultParagraphFont"/>
    <w:link w:val="Cp2"/>
    <w:rsid w:val="00F16E84"/>
    <w:rPr>
      <w:rFonts w:eastAsia="Times New Roman"/>
      <w:b/>
      <w:bCs/>
      <w:szCs w:val="28"/>
      <w:lang w:val="vi-VN"/>
    </w:rPr>
  </w:style>
  <w:style w:type="paragraph" w:customStyle="1" w:styleId="Cp3">
    <w:name w:val="Cấp 3"/>
    <w:basedOn w:val="Normal"/>
    <w:link w:val="Cp3Char"/>
    <w:autoRedefine/>
    <w:qFormat/>
    <w:rsid w:val="00F16E84"/>
    <w:pPr>
      <w:widowControl w:val="0"/>
      <w:tabs>
        <w:tab w:val="center" w:pos="4952"/>
      </w:tabs>
      <w:spacing w:line="360" w:lineRule="auto"/>
      <w:ind w:firstLine="720"/>
      <w:jc w:val="both"/>
      <w:outlineLvl w:val="0"/>
    </w:pPr>
    <w:rPr>
      <w:rFonts w:eastAsia="Times New Roman"/>
      <w:b/>
      <w:bCs/>
      <w:i/>
      <w:iCs/>
      <w:szCs w:val="28"/>
      <w:lang w:val="vi-VN"/>
    </w:rPr>
  </w:style>
  <w:style w:type="character" w:customStyle="1" w:styleId="Cp3Char">
    <w:name w:val="Cấp 3 Char"/>
    <w:basedOn w:val="DefaultParagraphFont"/>
    <w:link w:val="Cp3"/>
    <w:rsid w:val="00F16E84"/>
    <w:rPr>
      <w:rFonts w:eastAsia="Times New Roman"/>
      <w:b/>
      <w:bCs/>
      <w:i/>
      <w:iCs/>
      <w:szCs w:val="28"/>
      <w:lang w:val="vi-VN"/>
    </w:rPr>
  </w:style>
  <w:style w:type="paragraph" w:customStyle="1" w:styleId="Cp4">
    <w:name w:val="Cấp 4"/>
    <w:basedOn w:val="Normal"/>
    <w:link w:val="Cp4Char"/>
    <w:autoRedefine/>
    <w:qFormat/>
    <w:rsid w:val="00F16E84"/>
    <w:pPr>
      <w:widowControl w:val="0"/>
      <w:spacing w:line="360" w:lineRule="auto"/>
      <w:ind w:firstLine="720"/>
      <w:jc w:val="both"/>
      <w:outlineLvl w:val="0"/>
    </w:pPr>
    <w:rPr>
      <w:rFonts w:eastAsia="Times New Roman"/>
      <w:i/>
      <w:iCs/>
      <w:szCs w:val="28"/>
      <w:lang w:val="vi-VN"/>
    </w:rPr>
  </w:style>
  <w:style w:type="character" w:customStyle="1" w:styleId="Cp4Char">
    <w:name w:val="Cấp 4 Char"/>
    <w:basedOn w:val="DefaultParagraphFont"/>
    <w:link w:val="Cp4"/>
    <w:rsid w:val="00F16E84"/>
    <w:rPr>
      <w:rFonts w:eastAsia="Times New Roman"/>
      <w:i/>
      <w:iCs/>
      <w:szCs w:val="28"/>
      <w:lang w:val="vi-VN"/>
    </w:rPr>
  </w:style>
  <w:style w:type="paragraph" w:styleId="ListParagraph">
    <w:name w:val="List Paragraph"/>
    <w:basedOn w:val="Normal"/>
    <w:uiPriority w:val="34"/>
    <w:qFormat/>
    <w:rsid w:val="00EB1781"/>
    <w:pPr>
      <w:ind w:left="720"/>
      <w:contextualSpacing/>
    </w:pPr>
  </w:style>
  <w:style w:type="paragraph" w:styleId="Header">
    <w:name w:val="header"/>
    <w:basedOn w:val="Normal"/>
    <w:link w:val="HeaderChar"/>
    <w:uiPriority w:val="99"/>
    <w:unhideWhenUsed/>
    <w:rsid w:val="00EB1781"/>
    <w:pPr>
      <w:tabs>
        <w:tab w:val="center" w:pos="4680"/>
        <w:tab w:val="right" w:pos="9360"/>
      </w:tabs>
    </w:pPr>
  </w:style>
  <w:style w:type="character" w:customStyle="1" w:styleId="HeaderChar">
    <w:name w:val="Header Char"/>
    <w:basedOn w:val="DefaultParagraphFont"/>
    <w:link w:val="Header"/>
    <w:uiPriority w:val="99"/>
    <w:rsid w:val="00EB1781"/>
  </w:style>
  <w:style w:type="paragraph" w:styleId="Footer">
    <w:name w:val="footer"/>
    <w:basedOn w:val="Normal"/>
    <w:link w:val="FooterChar"/>
    <w:uiPriority w:val="99"/>
    <w:unhideWhenUsed/>
    <w:rsid w:val="00EB1781"/>
    <w:pPr>
      <w:tabs>
        <w:tab w:val="center" w:pos="4680"/>
        <w:tab w:val="right" w:pos="9360"/>
      </w:tabs>
    </w:pPr>
  </w:style>
  <w:style w:type="character" w:customStyle="1" w:styleId="FooterChar">
    <w:name w:val="Footer Char"/>
    <w:basedOn w:val="DefaultParagraphFont"/>
    <w:link w:val="Footer"/>
    <w:uiPriority w:val="99"/>
    <w:rsid w:val="00EB1781"/>
  </w:style>
  <w:style w:type="character" w:styleId="Hyperlink">
    <w:name w:val="Hyperlink"/>
    <w:basedOn w:val="DefaultParagraphFont"/>
    <w:uiPriority w:val="99"/>
    <w:unhideWhenUsed/>
    <w:rsid w:val="004F1A08"/>
    <w:rPr>
      <w:color w:val="0563C1" w:themeColor="hyperlink"/>
      <w:u w:val="single"/>
    </w:rPr>
  </w:style>
  <w:style w:type="paragraph" w:styleId="BalloonText">
    <w:name w:val="Balloon Text"/>
    <w:basedOn w:val="Normal"/>
    <w:link w:val="BalloonTextChar"/>
    <w:uiPriority w:val="99"/>
    <w:semiHidden/>
    <w:unhideWhenUsed/>
    <w:rsid w:val="004F1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17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Mai Mạnh</dc:creator>
  <cp:keywords/>
  <dc:description/>
  <cp:lastModifiedBy>Administrator</cp:lastModifiedBy>
  <cp:revision>25</cp:revision>
  <cp:lastPrinted>2026-02-26T09:15:00Z</cp:lastPrinted>
  <dcterms:created xsi:type="dcterms:W3CDTF">2026-02-27T02:00:00Z</dcterms:created>
  <dcterms:modified xsi:type="dcterms:W3CDTF">2026-03-02T11:51:00Z</dcterms:modified>
</cp:coreProperties>
</file>