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3DA" w:rsidRPr="00FC298B" w:rsidRDefault="00AB73DA" w:rsidP="00AB73DA">
      <w:pPr>
        <w:widowControl w:val="0"/>
        <w:spacing w:after="0"/>
        <w:jc w:val="center"/>
        <w:rPr>
          <w:sz w:val="30"/>
          <w:szCs w:val="30"/>
        </w:rPr>
      </w:pPr>
      <w:r w:rsidRPr="00FC298B">
        <w:rPr>
          <w:b/>
          <w:sz w:val="30"/>
          <w:szCs w:val="30"/>
        </w:rPr>
        <w:t>CHƯƠNG TRÌNH HÀNH ĐỘNG</w:t>
      </w:r>
    </w:p>
    <w:p w:rsidR="00AB73DA" w:rsidRDefault="00AB73DA" w:rsidP="00AB73DA">
      <w:pPr>
        <w:widowControl w:val="0"/>
        <w:spacing w:after="0"/>
        <w:jc w:val="center"/>
        <w:rPr>
          <w:b/>
          <w:sz w:val="30"/>
          <w:szCs w:val="30"/>
        </w:rPr>
      </w:pPr>
      <w:r w:rsidRPr="00FC298B">
        <w:rPr>
          <w:b/>
          <w:sz w:val="30"/>
          <w:szCs w:val="30"/>
        </w:rPr>
        <w:t xml:space="preserve">CỦA ỨNG CỬ VIÊN ĐẠI BIỂU </w:t>
      </w:r>
      <w:r>
        <w:rPr>
          <w:b/>
          <w:sz w:val="30"/>
          <w:szCs w:val="30"/>
        </w:rPr>
        <w:t>HĐND</w:t>
      </w:r>
      <w:r w:rsidRPr="00FC298B">
        <w:rPr>
          <w:b/>
          <w:sz w:val="30"/>
          <w:szCs w:val="30"/>
        </w:rPr>
        <w:t xml:space="preserve"> TỈNH LÂM ĐỒNG</w:t>
      </w:r>
    </w:p>
    <w:p w:rsidR="00AB73DA" w:rsidRPr="00FC298B" w:rsidRDefault="00AB73DA" w:rsidP="00AB73DA">
      <w:pPr>
        <w:widowControl w:val="0"/>
        <w:spacing w:after="0"/>
        <w:jc w:val="center"/>
        <w:rPr>
          <w:sz w:val="30"/>
          <w:szCs w:val="30"/>
        </w:rPr>
      </w:pPr>
      <w:r w:rsidRPr="00FC298B">
        <w:rPr>
          <w:b/>
          <w:sz w:val="30"/>
          <w:szCs w:val="30"/>
        </w:rPr>
        <w:t>KHÓA XI</w:t>
      </w:r>
      <w:r>
        <w:rPr>
          <w:b/>
          <w:sz w:val="30"/>
          <w:szCs w:val="30"/>
        </w:rPr>
        <w:t xml:space="preserve">, </w:t>
      </w:r>
      <w:r w:rsidRPr="00FC298B">
        <w:rPr>
          <w:b/>
          <w:sz w:val="30"/>
          <w:szCs w:val="30"/>
        </w:rPr>
        <w:t>NHIỆM KỲ 2026 - 2031</w:t>
      </w:r>
    </w:p>
    <w:p w:rsidR="00AB73DA" w:rsidRDefault="00AB73DA" w:rsidP="00AB73DA">
      <w:pPr>
        <w:spacing w:after="0"/>
        <w:jc w:val="center"/>
        <w:rPr>
          <w:rFonts w:eastAsia="Times New Roman"/>
          <w:b/>
          <w:bCs/>
          <w:noProof/>
          <w:spacing w:val="-4"/>
          <w:sz w:val="28"/>
        </w:rPr>
      </w:pPr>
      <w:r w:rsidRPr="00A51ADC">
        <w:rPr>
          <w:rFonts w:eastAsia="Times New Roman"/>
          <w:b/>
          <w:bCs/>
          <w:noProof/>
          <w:spacing w:val="-4"/>
          <w:sz w:val="28"/>
        </w:rPr>
        <w:t xml:space="preserve"> </w:t>
      </w:r>
    </w:p>
    <w:p w:rsidR="00AB73DA" w:rsidRPr="00D02377" w:rsidRDefault="00AB73DA" w:rsidP="00AB73DA">
      <w:pPr>
        <w:spacing w:before="0" w:after="0"/>
        <w:jc w:val="center"/>
        <w:rPr>
          <w:rFonts w:eastAsia="Times New Roman"/>
          <w:i/>
          <w:noProof/>
          <w:spacing w:val="-4"/>
          <w:sz w:val="28"/>
        </w:rPr>
      </w:pPr>
      <w:r>
        <w:rPr>
          <w:rFonts w:eastAsia="Times New Roman"/>
          <w:b/>
          <w:bCs/>
          <w:i/>
          <w:noProof/>
          <w:spacing w:val="-4"/>
          <w:sz w:val="28"/>
        </w:rPr>
        <w:t>Bà Hà Thị Hạnh</w:t>
      </w:r>
    </w:p>
    <w:p w:rsidR="00AB73DA" w:rsidRDefault="00AB73DA" w:rsidP="00AB73DA">
      <w:pPr>
        <w:spacing w:before="0" w:after="0" w:line="264" w:lineRule="auto"/>
        <w:jc w:val="center"/>
        <w:rPr>
          <w:rFonts w:eastAsia="Times New Roman"/>
          <w:i/>
          <w:noProof/>
          <w:spacing w:val="-4"/>
          <w:sz w:val="28"/>
        </w:rPr>
      </w:pPr>
      <w:r w:rsidRPr="00AB73DA">
        <w:rPr>
          <w:rFonts w:eastAsia="Times New Roman"/>
          <w:i/>
          <w:noProof/>
          <w:spacing w:val="-4"/>
          <w:sz w:val="28"/>
        </w:rPr>
        <w:t xml:space="preserve">Ủy viên Ban Thường vụ Tỉnh ủy, Phó Chủ tịch Ủy ban Mặt trận </w:t>
      </w:r>
    </w:p>
    <w:p w:rsidR="00AB73DA" w:rsidRDefault="00AB73DA" w:rsidP="00AB73DA">
      <w:pPr>
        <w:spacing w:before="0" w:after="0" w:line="264" w:lineRule="auto"/>
        <w:jc w:val="center"/>
        <w:rPr>
          <w:rFonts w:eastAsia="Times New Roman"/>
          <w:i/>
          <w:noProof/>
          <w:spacing w:val="-4"/>
          <w:sz w:val="28"/>
        </w:rPr>
      </w:pPr>
      <w:r w:rsidRPr="00AB73DA">
        <w:rPr>
          <w:rFonts w:eastAsia="Times New Roman"/>
          <w:i/>
          <w:noProof/>
          <w:spacing w:val="-4"/>
          <w:sz w:val="28"/>
        </w:rPr>
        <w:t>Tổ quốc Việt Nam tỉnh Lâm Đồng</w:t>
      </w:r>
    </w:p>
    <w:p w:rsidR="00AB73DA" w:rsidRPr="00C87E56" w:rsidRDefault="00AB73DA" w:rsidP="00AB73DA">
      <w:pPr>
        <w:spacing w:line="264" w:lineRule="auto"/>
        <w:rPr>
          <w:b/>
          <w:color w:val="auto"/>
          <w:sz w:val="28"/>
        </w:rPr>
      </w:pPr>
      <w:bookmarkStart w:id="0" w:name="_GoBack"/>
      <w:bookmarkEnd w:id="0"/>
    </w:p>
    <w:p w:rsidR="008D7A5C" w:rsidRPr="00C87E56" w:rsidRDefault="00444307" w:rsidP="00A50D58">
      <w:pPr>
        <w:spacing w:line="264" w:lineRule="auto"/>
        <w:rPr>
          <w:b/>
          <w:color w:val="auto"/>
          <w:sz w:val="28"/>
        </w:rPr>
      </w:pPr>
      <w:r w:rsidRPr="00C87E56">
        <w:rPr>
          <w:b/>
          <w:color w:val="auto"/>
          <w:sz w:val="28"/>
        </w:rPr>
        <w:t>I</w:t>
      </w:r>
      <w:r w:rsidR="008D7A5C" w:rsidRPr="00C87E56">
        <w:rPr>
          <w:b/>
          <w:color w:val="auto"/>
          <w:sz w:val="28"/>
        </w:rPr>
        <w:t>. Giới thiệu bản thân</w:t>
      </w:r>
    </w:p>
    <w:p w:rsidR="002847E3" w:rsidRPr="00C87E56" w:rsidRDefault="008D7A5C" w:rsidP="00A50D58">
      <w:pPr>
        <w:spacing w:line="264" w:lineRule="auto"/>
        <w:rPr>
          <w:color w:val="auto"/>
          <w:sz w:val="28"/>
        </w:rPr>
      </w:pPr>
      <w:r w:rsidRPr="00C87E56">
        <w:rPr>
          <w:color w:val="auto"/>
          <w:sz w:val="28"/>
        </w:rPr>
        <w:t xml:space="preserve">- </w:t>
      </w:r>
      <w:r w:rsidR="00065A72" w:rsidRPr="00C87E56">
        <w:rPr>
          <w:color w:val="auto"/>
          <w:sz w:val="28"/>
        </w:rPr>
        <w:t xml:space="preserve">Họ và tên: </w:t>
      </w:r>
      <w:r w:rsidR="00065A72" w:rsidRPr="00C87E56">
        <w:rPr>
          <w:b/>
          <w:color w:val="auto"/>
          <w:sz w:val="28"/>
        </w:rPr>
        <w:t>HÀ THỊ HẠNH</w:t>
      </w:r>
    </w:p>
    <w:p w:rsidR="002A1A2F" w:rsidRPr="00C87E56" w:rsidRDefault="008D7A5C" w:rsidP="00A50D58">
      <w:pPr>
        <w:spacing w:line="264" w:lineRule="auto"/>
        <w:rPr>
          <w:color w:val="auto"/>
          <w:sz w:val="28"/>
        </w:rPr>
      </w:pPr>
      <w:r w:rsidRPr="00C87E56">
        <w:rPr>
          <w:color w:val="auto"/>
          <w:sz w:val="28"/>
        </w:rPr>
        <w:t>- Ngày tháng năm s</w:t>
      </w:r>
      <w:r w:rsidR="00065A72" w:rsidRPr="00C87E56">
        <w:rPr>
          <w:color w:val="auto"/>
          <w:sz w:val="28"/>
        </w:rPr>
        <w:t>inh:</w:t>
      </w:r>
      <w:r w:rsidR="00B04762" w:rsidRPr="00C87E56">
        <w:rPr>
          <w:color w:val="auto"/>
          <w:sz w:val="28"/>
        </w:rPr>
        <w:t xml:space="preserve"> 31/5/1971</w:t>
      </w:r>
    </w:p>
    <w:p w:rsidR="00065A72" w:rsidRPr="00C87E56" w:rsidRDefault="002A1A2F" w:rsidP="00A50D58">
      <w:pPr>
        <w:spacing w:line="264" w:lineRule="auto"/>
        <w:rPr>
          <w:color w:val="auto"/>
          <w:sz w:val="28"/>
        </w:rPr>
      </w:pPr>
      <w:r w:rsidRPr="00C87E56">
        <w:rPr>
          <w:color w:val="auto"/>
          <w:sz w:val="28"/>
        </w:rPr>
        <w:t>- Dân tộ</w:t>
      </w:r>
      <w:r w:rsidR="00F33BB0" w:rsidRPr="00C87E56">
        <w:rPr>
          <w:color w:val="auto"/>
          <w:sz w:val="28"/>
        </w:rPr>
        <w:t>c: Thái</w:t>
      </w:r>
      <w:r w:rsidR="00B04762" w:rsidRPr="00C87E56">
        <w:rPr>
          <w:color w:val="auto"/>
          <w:sz w:val="28"/>
        </w:rPr>
        <w:t xml:space="preserve">   </w:t>
      </w:r>
    </w:p>
    <w:p w:rsidR="00065A72" w:rsidRPr="00C87E56" w:rsidRDefault="008D7A5C" w:rsidP="00A50D58">
      <w:pPr>
        <w:spacing w:line="264" w:lineRule="auto"/>
        <w:rPr>
          <w:color w:val="auto"/>
          <w:sz w:val="28"/>
        </w:rPr>
      </w:pPr>
      <w:r w:rsidRPr="00C87E56">
        <w:rPr>
          <w:color w:val="auto"/>
          <w:sz w:val="28"/>
        </w:rPr>
        <w:t xml:space="preserve">- </w:t>
      </w:r>
      <w:r w:rsidR="00065A72" w:rsidRPr="00C87E56">
        <w:rPr>
          <w:color w:val="auto"/>
          <w:sz w:val="28"/>
        </w:rPr>
        <w:t>Quê quán:</w:t>
      </w:r>
      <w:r w:rsidR="00B04762" w:rsidRPr="00C87E56">
        <w:rPr>
          <w:color w:val="auto"/>
          <w:sz w:val="28"/>
        </w:rPr>
        <w:t xml:space="preserve"> xã Tân Phú, tỉnh Nghệ An</w:t>
      </w:r>
      <w:r w:rsidR="0075479F" w:rsidRPr="00C87E56">
        <w:rPr>
          <w:color w:val="auto"/>
          <w:sz w:val="28"/>
        </w:rPr>
        <w:t>.</w:t>
      </w:r>
    </w:p>
    <w:p w:rsidR="00065A72" w:rsidRPr="00C87E56" w:rsidRDefault="008D7A5C" w:rsidP="00A50D58">
      <w:pPr>
        <w:spacing w:line="264" w:lineRule="auto"/>
        <w:rPr>
          <w:color w:val="auto"/>
          <w:sz w:val="28"/>
        </w:rPr>
      </w:pPr>
      <w:r w:rsidRPr="00C87E56">
        <w:rPr>
          <w:color w:val="auto"/>
          <w:sz w:val="28"/>
        </w:rPr>
        <w:t xml:space="preserve">- Nơi </w:t>
      </w:r>
      <w:r w:rsidR="00065A72" w:rsidRPr="00C87E56">
        <w:rPr>
          <w:color w:val="auto"/>
          <w:sz w:val="28"/>
        </w:rPr>
        <w:t>ở hiện nay:</w:t>
      </w:r>
      <w:r w:rsidR="00B04762" w:rsidRPr="00C87E56">
        <w:rPr>
          <w:color w:val="auto"/>
          <w:sz w:val="28"/>
        </w:rPr>
        <w:t xml:space="preserve"> Số 11, đường Lý Nam Đế, phường Lâm Viên - Đà Lạt, tỉnh Lâm Đồng</w:t>
      </w:r>
      <w:r w:rsidRPr="00C87E56">
        <w:rPr>
          <w:color w:val="auto"/>
          <w:sz w:val="28"/>
        </w:rPr>
        <w:t>.</w:t>
      </w:r>
    </w:p>
    <w:p w:rsidR="00065A72" w:rsidRPr="00C87E56" w:rsidRDefault="008D7A5C" w:rsidP="00A50D58">
      <w:pPr>
        <w:spacing w:line="264" w:lineRule="auto"/>
        <w:rPr>
          <w:color w:val="auto"/>
          <w:sz w:val="28"/>
        </w:rPr>
      </w:pPr>
      <w:r w:rsidRPr="00C87E56">
        <w:rPr>
          <w:color w:val="auto"/>
          <w:sz w:val="28"/>
        </w:rPr>
        <w:t xml:space="preserve">- </w:t>
      </w:r>
      <w:r w:rsidR="00065A72" w:rsidRPr="00C87E56">
        <w:rPr>
          <w:color w:val="auto"/>
          <w:sz w:val="28"/>
        </w:rPr>
        <w:t>Chức vụ</w:t>
      </w:r>
      <w:r w:rsidRPr="00C87E56">
        <w:rPr>
          <w:color w:val="auto"/>
          <w:sz w:val="28"/>
        </w:rPr>
        <w:t>, đơn vị công tác</w:t>
      </w:r>
      <w:r w:rsidR="00065A72" w:rsidRPr="00C87E56">
        <w:rPr>
          <w:color w:val="auto"/>
          <w:sz w:val="28"/>
        </w:rPr>
        <w:t xml:space="preserve">: </w:t>
      </w:r>
      <w:bookmarkStart w:id="1" w:name="_Hlk223376149"/>
      <w:r w:rsidR="00065A72" w:rsidRPr="00C87E56">
        <w:rPr>
          <w:color w:val="auto"/>
          <w:sz w:val="28"/>
        </w:rPr>
        <w:t xml:space="preserve">Ủy viên Ban Thường vụ Tỉnh ủy, </w:t>
      </w:r>
      <w:r w:rsidR="00B04762" w:rsidRPr="00C87E56">
        <w:rPr>
          <w:color w:val="auto"/>
          <w:sz w:val="28"/>
        </w:rPr>
        <w:t xml:space="preserve">Phó Bí thư Đảng ủy </w:t>
      </w:r>
      <w:r w:rsidR="00A50D58" w:rsidRPr="00A50D58">
        <w:rPr>
          <w:color w:val="auto"/>
          <w:sz w:val="28"/>
        </w:rPr>
        <w:t>Mặt trận Tổ quốc</w:t>
      </w:r>
      <w:r w:rsidR="00B04762" w:rsidRPr="00C87E56">
        <w:rPr>
          <w:color w:val="auto"/>
          <w:sz w:val="28"/>
        </w:rPr>
        <w:t xml:space="preserve"> Việt Nam tỉnh</w:t>
      </w:r>
      <w:r w:rsidRPr="00C87E56">
        <w:rPr>
          <w:color w:val="auto"/>
          <w:sz w:val="28"/>
        </w:rPr>
        <w:t>,</w:t>
      </w:r>
      <w:r w:rsidR="00B04762" w:rsidRPr="00C87E56">
        <w:rPr>
          <w:color w:val="auto"/>
          <w:sz w:val="28"/>
        </w:rPr>
        <w:t xml:space="preserve"> </w:t>
      </w:r>
      <w:r w:rsidR="00065A72" w:rsidRPr="00C87E56">
        <w:rPr>
          <w:color w:val="auto"/>
          <w:sz w:val="28"/>
        </w:rPr>
        <w:t xml:space="preserve">Phó Chủ tịch Ủy ban </w:t>
      </w:r>
      <w:r w:rsidR="00A50D58" w:rsidRPr="00A50D58">
        <w:rPr>
          <w:color w:val="auto"/>
          <w:sz w:val="28"/>
        </w:rPr>
        <w:t>Mặt trận Tổ quốc</w:t>
      </w:r>
      <w:r w:rsidR="00065A72" w:rsidRPr="00C87E56">
        <w:rPr>
          <w:color w:val="auto"/>
          <w:sz w:val="28"/>
        </w:rPr>
        <w:t xml:space="preserve"> Việt Nam tỉnh Lâm Đồng</w:t>
      </w:r>
      <w:bookmarkEnd w:id="1"/>
      <w:r w:rsidR="00065A72" w:rsidRPr="00C87E56">
        <w:rPr>
          <w:color w:val="auto"/>
          <w:sz w:val="28"/>
        </w:rPr>
        <w:t>.</w:t>
      </w:r>
    </w:p>
    <w:p w:rsidR="008D7A5C" w:rsidRPr="00C87E56" w:rsidRDefault="008D7A5C" w:rsidP="00A50D58">
      <w:pPr>
        <w:spacing w:line="264" w:lineRule="auto"/>
        <w:rPr>
          <w:color w:val="auto"/>
          <w:sz w:val="28"/>
        </w:rPr>
      </w:pPr>
      <w:r w:rsidRPr="00C87E56">
        <w:rPr>
          <w:color w:val="auto"/>
          <w:sz w:val="28"/>
        </w:rPr>
        <w:t xml:space="preserve">- Trình độ chuyên môn:  </w:t>
      </w:r>
      <w:r w:rsidRPr="00C87E56">
        <w:rPr>
          <w:color w:val="auto"/>
          <w:sz w:val="28"/>
        </w:rPr>
        <w:tab/>
      </w:r>
    </w:p>
    <w:p w:rsidR="008D7A5C" w:rsidRPr="00C87E56" w:rsidRDefault="008D7A5C" w:rsidP="00A50D58">
      <w:pPr>
        <w:spacing w:line="264" w:lineRule="auto"/>
        <w:ind w:left="720"/>
        <w:rPr>
          <w:color w:val="auto"/>
          <w:sz w:val="28"/>
        </w:rPr>
      </w:pPr>
      <w:r w:rsidRPr="00C87E56">
        <w:rPr>
          <w:color w:val="auto"/>
          <w:sz w:val="28"/>
        </w:rPr>
        <w:t>+ Học vấn: Thạc sĩ.</w:t>
      </w:r>
    </w:p>
    <w:p w:rsidR="008D7A5C" w:rsidRPr="00C87E56" w:rsidRDefault="008D7A5C" w:rsidP="00A50D58">
      <w:pPr>
        <w:spacing w:line="264" w:lineRule="auto"/>
        <w:ind w:left="720"/>
        <w:rPr>
          <w:color w:val="auto"/>
          <w:sz w:val="28"/>
        </w:rPr>
      </w:pPr>
      <w:r w:rsidRPr="00C87E56">
        <w:rPr>
          <w:color w:val="auto"/>
          <w:sz w:val="28"/>
        </w:rPr>
        <w:t>+ Chuyên môn: Cử</w:t>
      </w:r>
      <w:r w:rsidRPr="00C87E56">
        <w:rPr>
          <w:color w:val="auto"/>
          <w:sz w:val="28"/>
          <w:vertAlign w:val="superscript"/>
        </w:rPr>
        <w:t xml:space="preserve"> </w:t>
      </w:r>
      <w:r w:rsidRPr="00C87E56">
        <w:rPr>
          <w:color w:val="auto"/>
          <w:sz w:val="28"/>
        </w:rPr>
        <w:t>nhân sư phạm Vật lý;</w:t>
      </w:r>
      <w:r w:rsidRPr="00C87E56">
        <w:rPr>
          <w:rFonts w:eastAsia="Times New Roman"/>
          <w:color w:val="auto"/>
          <w:sz w:val="28"/>
        </w:rPr>
        <w:t xml:space="preserve"> Thạc sĩ Chính sách công.</w:t>
      </w:r>
    </w:p>
    <w:p w:rsidR="008D7A5C" w:rsidRPr="00C87E56" w:rsidRDefault="008D7A5C" w:rsidP="00A50D58">
      <w:pPr>
        <w:spacing w:line="264" w:lineRule="auto"/>
        <w:ind w:left="720"/>
        <w:rPr>
          <w:color w:val="auto"/>
          <w:sz w:val="28"/>
        </w:rPr>
      </w:pPr>
      <w:r w:rsidRPr="00C87E56">
        <w:rPr>
          <w:color w:val="auto"/>
          <w:sz w:val="28"/>
        </w:rPr>
        <w:t>+ Lý luận chính trị: Cao cấp</w:t>
      </w:r>
      <w:r w:rsidR="0075479F" w:rsidRPr="00C87E56">
        <w:rPr>
          <w:color w:val="auto"/>
          <w:sz w:val="28"/>
        </w:rPr>
        <w:t>.</w:t>
      </w:r>
    </w:p>
    <w:p w:rsidR="008D7A5C" w:rsidRPr="00C87E56" w:rsidRDefault="008D7A5C" w:rsidP="00A50D58">
      <w:pPr>
        <w:spacing w:line="264" w:lineRule="auto"/>
        <w:rPr>
          <w:color w:val="auto"/>
          <w:sz w:val="28"/>
        </w:rPr>
      </w:pPr>
      <w:r w:rsidRPr="00C87E56">
        <w:rPr>
          <w:color w:val="auto"/>
          <w:sz w:val="28"/>
        </w:rPr>
        <w:t>- Kinh nghiệm công tác và thế mạnh của ứng cử viên:</w:t>
      </w:r>
    </w:p>
    <w:p w:rsidR="008179AB" w:rsidRPr="00C87E56" w:rsidRDefault="00D62BA4" w:rsidP="00A50D58">
      <w:pPr>
        <w:spacing w:line="264" w:lineRule="auto"/>
        <w:rPr>
          <w:color w:val="auto"/>
          <w:sz w:val="28"/>
        </w:rPr>
      </w:pPr>
      <w:r w:rsidRPr="00C87E56">
        <w:rPr>
          <w:color w:val="auto"/>
          <w:sz w:val="28"/>
        </w:rPr>
        <w:t xml:space="preserve">+ </w:t>
      </w:r>
      <w:r w:rsidR="008179AB" w:rsidRPr="00C87E56">
        <w:rPr>
          <w:color w:val="auto"/>
          <w:sz w:val="28"/>
        </w:rPr>
        <w:t>Với hơn 32 năm công tác trong các lĩnh vực giáo dục, dân tộc, dân vận và Mặt trận Tổ quốc, tôi được rèn luyện qua nhiều vị trí công tác khác nhau từ cơ sở đến cấp tỉnh. Tôi từng là đại biểu HĐND tỉnh Đắk Nông (trước đây qua các nhiệm kỳ</w:t>
      </w:r>
      <w:r w:rsidR="00BD0B44" w:rsidRPr="00C87E56">
        <w:rPr>
          <w:color w:val="auto"/>
          <w:sz w:val="28"/>
        </w:rPr>
        <w:t>)</w:t>
      </w:r>
      <w:r w:rsidR="008179AB" w:rsidRPr="00C87E56">
        <w:rPr>
          <w:color w:val="auto"/>
          <w:sz w:val="28"/>
        </w:rPr>
        <w:t>, Trưởng Ban Dân tộc HĐND tỉnh, qua đó tích lũy kinh nghiệm trong hoạt động dân cử, giám sát, tham mưu chính sách và gắn bó sâu sát với thực tiễn đời sống Nhân dân.</w:t>
      </w:r>
    </w:p>
    <w:p w:rsidR="00850D81" w:rsidRPr="00C87E56" w:rsidRDefault="00850D81" w:rsidP="00A50D58">
      <w:pPr>
        <w:pStyle w:val="NormalWeb"/>
        <w:spacing w:before="120" w:beforeAutospacing="0" w:after="120" w:afterAutospacing="0" w:line="264" w:lineRule="auto"/>
        <w:ind w:firstLine="720"/>
        <w:jc w:val="both"/>
        <w:rPr>
          <w:sz w:val="28"/>
        </w:rPr>
      </w:pPr>
      <w:r w:rsidRPr="00C87E56">
        <w:rPr>
          <w:sz w:val="28"/>
          <w:szCs w:val="28"/>
        </w:rPr>
        <w:t xml:space="preserve">+ </w:t>
      </w:r>
      <w:r w:rsidR="008179AB" w:rsidRPr="00C87E56">
        <w:rPr>
          <w:sz w:val="28"/>
          <w:szCs w:val="28"/>
        </w:rPr>
        <w:t xml:space="preserve">Là người dân tộc thiểu số trưởng thành từ vùng sâu, vùng xa, tôi có điều kiện thấu hiểu sâu sắc tâm tư, nguyện vọng của đồng bào. Thế mạnh của tôi là bám sát cơ sở, lắng nghe thực tiễn, am hiểu lĩnh vực dân tộc </w:t>
      </w:r>
      <w:r w:rsidR="00A50D58">
        <w:rPr>
          <w:sz w:val="28"/>
          <w:szCs w:val="28"/>
        </w:rPr>
        <w:t xml:space="preserve">- </w:t>
      </w:r>
      <w:r w:rsidR="008179AB" w:rsidRPr="00C87E56">
        <w:rPr>
          <w:sz w:val="28"/>
          <w:szCs w:val="28"/>
        </w:rPr>
        <w:t xml:space="preserve">tôn giáo </w:t>
      </w:r>
      <w:r w:rsidR="00A50D58">
        <w:rPr>
          <w:sz w:val="28"/>
          <w:szCs w:val="28"/>
        </w:rPr>
        <w:t xml:space="preserve">- </w:t>
      </w:r>
      <w:proofErr w:type="gramStart"/>
      <w:r w:rsidR="008179AB" w:rsidRPr="00C87E56">
        <w:rPr>
          <w:sz w:val="28"/>
          <w:szCs w:val="28"/>
        </w:rPr>
        <w:t>an</w:t>
      </w:r>
      <w:proofErr w:type="gramEnd"/>
      <w:r w:rsidR="008179AB" w:rsidRPr="00C87E56">
        <w:rPr>
          <w:sz w:val="28"/>
          <w:szCs w:val="28"/>
        </w:rPr>
        <w:t xml:space="preserve"> sinh xã hội, có kỹ năng tổng hợp, đề xuất chính </w:t>
      </w:r>
      <w:r w:rsidRPr="00C87E56">
        <w:rPr>
          <w:sz w:val="28"/>
          <w:szCs w:val="28"/>
        </w:rPr>
        <w:t xml:space="preserve">sách và theo dõi việc thực hiện; </w:t>
      </w:r>
      <w:r w:rsidRPr="00C87E56">
        <w:rPr>
          <w:sz w:val="28"/>
        </w:rPr>
        <w:t>luôn giữ tinh thần cầu thị, trách nhiệm và đặt lợi ích chính đáng của Nhân dân làm trọng tâm trong quá trình công tác</w:t>
      </w:r>
    </w:p>
    <w:p w:rsidR="00BD0B44" w:rsidRPr="00C87E56" w:rsidRDefault="00A50D58" w:rsidP="00A50D58">
      <w:pPr>
        <w:pStyle w:val="NormalWeb"/>
        <w:spacing w:before="120" w:beforeAutospacing="0" w:after="120" w:afterAutospacing="0" w:line="264" w:lineRule="auto"/>
        <w:ind w:firstLine="720"/>
        <w:jc w:val="both"/>
        <w:rPr>
          <w:sz w:val="28"/>
          <w:szCs w:val="28"/>
        </w:rPr>
      </w:pPr>
      <w:r w:rsidRPr="00A50D58">
        <w:rPr>
          <w:rStyle w:val="Strong"/>
          <w:b w:val="0"/>
          <w:sz w:val="28"/>
          <w:szCs w:val="28"/>
        </w:rPr>
        <w:lastRenderedPageBreak/>
        <w:t>Được sự tin tưởng của tổ chức và sự tín nhiệm của cử tri nơi cư trú, nơi công tác giới thiệu ứng cử đại biểu HĐND tỉnh nhiệm kỳ này, tôi nhận thức sâu sắc rằng:</w:t>
      </w:r>
      <w:r>
        <w:rPr>
          <w:rStyle w:val="Strong"/>
          <w:sz w:val="28"/>
          <w:szCs w:val="28"/>
        </w:rPr>
        <w:t xml:space="preserve"> </w:t>
      </w:r>
      <w:r w:rsidR="00BD0B44" w:rsidRPr="00C87E56">
        <w:rPr>
          <w:rStyle w:val="Strong"/>
          <w:sz w:val="28"/>
          <w:szCs w:val="28"/>
        </w:rPr>
        <w:t>Đại biểu HĐND không chỉ là một danh vị, mà là trách nhiệm trước niềm tin và kỳ vọng của Nhân dân.</w:t>
      </w:r>
    </w:p>
    <w:p w:rsidR="008D7A5C" w:rsidRPr="00C87E56" w:rsidRDefault="00444307" w:rsidP="00A50D58">
      <w:pPr>
        <w:spacing w:line="264" w:lineRule="auto"/>
        <w:rPr>
          <w:b/>
          <w:color w:val="auto"/>
          <w:sz w:val="28"/>
        </w:rPr>
      </w:pPr>
      <w:r w:rsidRPr="00C87E56">
        <w:rPr>
          <w:b/>
          <w:color w:val="auto"/>
          <w:sz w:val="28"/>
        </w:rPr>
        <w:t>II</w:t>
      </w:r>
      <w:r w:rsidR="008D7A5C" w:rsidRPr="00C87E56">
        <w:rPr>
          <w:b/>
          <w:color w:val="auto"/>
          <w:sz w:val="28"/>
        </w:rPr>
        <w:t>. Nhận thức về vai trò của đại biểu</w:t>
      </w:r>
    </w:p>
    <w:p w:rsidR="009108E0" w:rsidRPr="00C87E56" w:rsidRDefault="00D62BA4" w:rsidP="00A50D58">
      <w:pPr>
        <w:pStyle w:val="NormalWeb"/>
        <w:spacing w:before="120" w:beforeAutospacing="0" w:after="120" w:afterAutospacing="0" w:line="264" w:lineRule="auto"/>
        <w:ind w:firstLine="720"/>
        <w:jc w:val="both"/>
        <w:rPr>
          <w:sz w:val="28"/>
          <w:szCs w:val="28"/>
        </w:rPr>
      </w:pPr>
      <w:r w:rsidRPr="00C87E56">
        <w:rPr>
          <w:sz w:val="28"/>
        </w:rPr>
        <w:t>- Qua quá trình công tác và tham gia hoạt động HĐND tỉnh Đắk Nông (cũ) qua các nhiệm kỳ,</w:t>
      </w:r>
      <w:r w:rsidR="00802FEC" w:rsidRPr="00C87E56">
        <w:rPr>
          <w:sz w:val="28"/>
        </w:rPr>
        <w:t xml:space="preserve"> đã từng là Trưởng Ban Dân tộc HĐND tỉnh,</w:t>
      </w:r>
      <w:r w:rsidRPr="00C87E56">
        <w:rPr>
          <w:sz w:val="28"/>
        </w:rPr>
        <w:t xml:space="preserve"> tôi nhận thức </w:t>
      </w:r>
      <w:r w:rsidR="009108E0" w:rsidRPr="00C87E56">
        <w:rPr>
          <w:sz w:val="28"/>
        </w:rPr>
        <w:t>sâu sắc rằng</w:t>
      </w:r>
      <w:r w:rsidRPr="00C87E56">
        <w:rPr>
          <w:sz w:val="28"/>
        </w:rPr>
        <w:t xml:space="preserve"> </w:t>
      </w:r>
      <w:r w:rsidR="009C3340" w:rsidRPr="00C87E56">
        <w:rPr>
          <w:sz w:val="28"/>
        </w:rPr>
        <w:t>HĐND</w:t>
      </w:r>
      <w:r w:rsidRPr="00C87E56">
        <w:rPr>
          <w:sz w:val="28"/>
        </w:rPr>
        <w:t xml:space="preserve"> là cơ quan quyền lực nhà nước ở địa phương, đại diện cho ý chí, nguyện vọng và quyền làm chủ của Nhân dân; quyết định những vấn đề quan trọng về phát triển kinh tế – xã hội, quốc phòng, an ninh </w:t>
      </w:r>
      <w:r w:rsidR="009108E0" w:rsidRPr="00C87E56">
        <w:rPr>
          <w:sz w:val="28"/>
          <w:szCs w:val="28"/>
        </w:rPr>
        <w:t>và thực hiện chức năng giám sát theo luật định.</w:t>
      </w:r>
    </w:p>
    <w:p w:rsidR="009108E0" w:rsidRPr="00C87E56" w:rsidRDefault="00D62BA4" w:rsidP="00A50D58">
      <w:pPr>
        <w:spacing w:line="264" w:lineRule="auto"/>
        <w:rPr>
          <w:color w:val="auto"/>
          <w:sz w:val="28"/>
        </w:rPr>
      </w:pPr>
      <w:r w:rsidRPr="00C87E56">
        <w:rPr>
          <w:color w:val="auto"/>
          <w:sz w:val="28"/>
        </w:rPr>
        <w:t>-</w:t>
      </w:r>
      <w:r w:rsidR="007F4241" w:rsidRPr="00C87E56">
        <w:rPr>
          <w:color w:val="auto"/>
          <w:sz w:val="28"/>
        </w:rPr>
        <w:t xml:space="preserve"> </w:t>
      </w:r>
      <w:r w:rsidRPr="00C87E56">
        <w:rPr>
          <w:color w:val="auto"/>
          <w:sz w:val="28"/>
        </w:rPr>
        <w:t xml:space="preserve">Đại biểu </w:t>
      </w:r>
      <w:r w:rsidR="009C3340" w:rsidRPr="00C87E56">
        <w:rPr>
          <w:color w:val="auto"/>
          <w:sz w:val="28"/>
        </w:rPr>
        <w:t xml:space="preserve">HĐND </w:t>
      </w:r>
      <w:r w:rsidRPr="00C87E56">
        <w:rPr>
          <w:color w:val="auto"/>
          <w:sz w:val="28"/>
        </w:rPr>
        <w:t xml:space="preserve">là người do Nhân dân bầu ra, </w:t>
      </w:r>
      <w:r w:rsidR="009108E0" w:rsidRPr="00C87E56">
        <w:rPr>
          <w:color w:val="auto"/>
          <w:sz w:val="28"/>
        </w:rPr>
        <w:t xml:space="preserve">không chỉ tham gia biểu quyết nghị quyết mà còn phải: </w:t>
      </w:r>
      <w:r w:rsidRPr="00C87E56">
        <w:rPr>
          <w:color w:val="auto"/>
          <w:sz w:val="28"/>
        </w:rPr>
        <w:t xml:space="preserve">giữ mối liên hệ chặt chẽ với cử tri; lắng nghe, phản ánh trung thực ý kiến, kiến nghị của Nhân dân; tham gia xây dựng và quyết nghị các chủ trương, chính sách thuộc thẩm quyền; thực hiện giám sát, chất vấn và theo dõi </w:t>
      </w:r>
      <w:r w:rsidR="009108E0" w:rsidRPr="00C87E56">
        <w:rPr>
          <w:color w:val="auto"/>
          <w:sz w:val="28"/>
        </w:rPr>
        <w:t xml:space="preserve">đến cùng </w:t>
      </w:r>
      <w:r w:rsidRPr="00C87E56">
        <w:rPr>
          <w:color w:val="auto"/>
          <w:sz w:val="28"/>
        </w:rPr>
        <w:t>việc giải quyết kiến nghị của cử</w:t>
      </w:r>
      <w:r w:rsidR="009108E0" w:rsidRPr="00C87E56">
        <w:rPr>
          <w:color w:val="auto"/>
          <w:sz w:val="28"/>
        </w:rPr>
        <w:t xml:space="preserve"> tri, chịu sự giám sát của nhân dân…</w:t>
      </w:r>
      <w:r w:rsidRPr="00C87E56">
        <w:rPr>
          <w:color w:val="auto"/>
          <w:sz w:val="28"/>
        </w:rPr>
        <w:t xml:space="preserve">Tôi xác định việc thực hiện đầy đủ trách nhiệm đại biểu không chỉ là nghĩa vụ </w:t>
      </w:r>
      <w:r w:rsidR="009108E0" w:rsidRPr="00C87E56">
        <w:rPr>
          <w:color w:val="auto"/>
          <w:sz w:val="28"/>
        </w:rPr>
        <w:t>pháp lý mà còn là trách nhiệm chính trị và đạo đức trước Đảng và Nhân dân.</w:t>
      </w:r>
    </w:p>
    <w:p w:rsidR="008D7A5C" w:rsidRPr="00C87E56" w:rsidRDefault="00444307" w:rsidP="00A50D58">
      <w:pPr>
        <w:spacing w:line="264" w:lineRule="auto"/>
        <w:rPr>
          <w:b/>
          <w:color w:val="auto"/>
          <w:sz w:val="28"/>
        </w:rPr>
      </w:pPr>
      <w:r w:rsidRPr="00C87E56">
        <w:rPr>
          <w:b/>
          <w:color w:val="auto"/>
          <w:sz w:val="28"/>
        </w:rPr>
        <w:t>III</w:t>
      </w:r>
      <w:r w:rsidR="008D7A5C" w:rsidRPr="00C87E56">
        <w:rPr>
          <w:b/>
          <w:color w:val="auto"/>
          <w:sz w:val="28"/>
        </w:rPr>
        <w:t>. Cam kết các hành động cụ thể</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Tôi được giới thiệu ứng cử đại biểu HĐND tỉnh Lâm Đồng nhiệm kỳ 2026</w:t>
      </w:r>
      <w:r w:rsidR="00A50D58">
        <w:rPr>
          <w:sz w:val="28"/>
          <w:szCs w:val="28"/>
        </w:rPr>
        <w:t xml:space="preserve"> - </w:t>
      </w:r>
      <w:r w:rsidRPr="00C87E56">
        <w:rPr>
          <w:sz w:val="28"/>
          <w:szCs w:val="28"/>
        </w:rPr>
        <w:t xml:space="preserve">2031 tại </w:t>
      </w:r>
      <w:r w:rsidRPr="00C87E56">
        <w:rPr>
          <w:rStyle w:val="Strong"/>
          <w:b w:val="0"/>
          <w:sz w:val="28"/>
          <w:szCs w:val="28"/>
        </w:rPr>
        <w:t>Đơn vị bầu cử số 29</w:t>
      </w:r>
      <w:r w:rsidRPr="00C87E56">
        <w:rPr>
          <w:b/>
          <w:sz w:val="28"/>
          <w:szCs w:val="28"/>
        </w:rPr>
        <w:t>,</w:t>
      </w:r>
      <w:r w:rsidRPr="00C87E56">
        <w:rPr>
          <w:sz w:val="28"/>
          <w:szCs w:val="28"/>
        </w:rPr>
        <w:t xml:space="preserve"> gồm các xã: Đức Linh, Nam Thành, Hoài Đức, Nghị Đức.</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Đây là vinh dự lớn đồng thời là trách nhiệm nặng nề. Nếu được cử tri tín nhiệm, tôi cam kết thực hiện tốt các nội dung sau:</w:t>
      </w:r>
    </w:p>
    <w:p w:rsidR="00444307" w:rsidRPr="00C87E56" w:rsidRDefault="00444307" w:rsidP="00A50D58">
      <w:pPr>
        <w:pStyle w:val="Heading3"/>
        <w:spacing w:before="120" w:after="120" w:line="264" w:lineRule="auto"/>
        <w:rPr>
          <w:rFonts w:ascii="Times New Roman" w:hAnsi="Times New Roman" w:cs="Times New Roman"/>
          <w:color w:val="auto"/>
          <w:sz w:val="28"/>
        </w:rPr>
      </w:pPr>
      <w:r w:rsidRPr="00C87E56">
        <w:rPr>
          <w:rFonts w:ascii="Times New Roman" w:hAnsi="Times New Roman" w:cs="Times New Roman"/>
          <w:color w:val="auto"/>
          <w:sz w:val="28"/>
        </w:rPr>
        <w:t xml:space="preserve">1. </w:t>
      </w:r>
      <w:r w:rsidR="00E40CED" w:rsidRPr="00C87E56">
        <w:rPr>
          <w:rFonts w:ascii="Times New Roman" w:hAnsi="Times New Roman" w:cs="Times New Roman"/>
          <w:color w:val="auto"/>
          <w:sz w:val="28"/>
        </w:rPr>
        <w:t>Làm tốt vai trò “Cầu nối” thực chất giữa Nhân dân và Chính quyền</w:t>
      </w:r>
    </w:p>
    <w:p w:rsidR="00E40CED" w:rsidRPr="00C87E56" w:rsidRDefault="00E40CED" w:rsidP="00A50D58">
      <w:pPr>
        <w:pStyle w:val="NormalWeb"/>
        <w:spacing w:before="120" w:beforeAutospacing="0" w:after="120" w:afterAutospacing="0" w:line="264" w:lineRule="auto"/>
        <w:ind w:firstLine="720"/>
        <w:jc w:val="both"/>
        <w:rPr>
          <w:sz w:val="28"/>
          <w:szCs w:val="28"/>
        </w:rPr>
      </w:pPr>
      <w:r w:rsidRPr="00C87E56">
        <w:rPr>
          <w:sz w:val="28"/>
          <w:szCs w:val="28"/>
        </w:rPr>
        <w:t>- Không chỉ tiếp xúc cử tri định kỳ theo quy định, tôi sẽ chủ động dành thời gian đi cơ sở, lắng nghe đa chiều, kể cả những vấn đề “nóng” và ý kiến trái chiều.</w:t>
      </w:r>
    </w:p>
    <w:p w:rsidR="00E40CED" w:rsidRPr="00C87E56" w:rsidRDefault="00E40CED"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w:t>
      </w:r>
      <w:r w:rsidR="00AB638A" w:rsidRPr="00C87E56">
        <w:rPr>
          <w:sz w:val="28"/>
          <w:szCs w:val="28"/>
        </w:rPr>
        <w:t>Lắng nghe trực tiếp ý kiến của nông dân, hộ sản xuất – kinh doanh, thanh niên, phụ nữ, người cao tuổi, đồng bào dân tộc thiểu số. Đồng thời, c</w:t>
      </w:r>
      <w:r w:rsidRPr="00C87E56">
        <w:rPr>
          <w:sz w:val="28"/>
          <w:szCs w:val="28"/>
        </w:rPr>
        <w:t>huyển tải đầy đủ, trung thực tiếng nói của cử tri đến diễn đàn HĐND tỉnh; mọi kiến nghị phải có địa chỉ giải quyết cụ thể.</w:t>
      </w:r>
    </w:p>
    <w:p w:rsidR="00E40CED" w:rsidRPr="00C87E56" w:rsidRDefault="00E40CED" w:rsidP="00A50D58">
      <w:pPr>
        <w:pStyle w:val="NormalWeb"/>
        <w:spacing w:before="120" w:beforeAutospacing="0" w:after="120" w:afterAutospacing="0" w:line="264" w:lineRule="auto"/>
        <w:ind w:firstLine="720"/>
        <w:jc w:val="both"/>
        <w:rPr>
          <w:sz w:val="28"/>
          <w:szCs w:val="28"/>
        </w:rPr>
      </w:pPr>
      <w:r w:rsidRPr="00C87E56">
        <w:rPr>
          <w:sz w:val="28"/>
          <w:szCs w:val="28"/>
        </w:rPr>
        <w:t>- Kiên trì giám sát việc thực hiện, đôn đốc giải quyết dứt điểm; không để tình trạng “kính chuyển” rồi im lặng.</w:t>
      </w:r>
    </w:p>
    <w:p w:rsidR="00E40CED" w:rsidRPr="00C87E56" w:rsidRDefault="00E40CED"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w:t>
      </w:r>
      <w:r w:rsidR="00AB638A" w:rsidRPr="00C87E56">
        <w:rPr>
          <w:sz w:val="28"/>
          <w:szCs w:val="28"/>
        </w:rPr>
        <w:t xml:space="preserve">Nghiêm túc chịu sự giám sát của Nhân dân; </w:t>
      </w:r>
      <w:r w:rsidRPr="00C87E56">
        <w:rPr>
          <w:sz w:val="28"/>
          <w:szCs w:val="28"/>
        </w:rPr>
        <w:t>Lấy sự hài lòng của cử tri làm thước đo trách nhiệm.</w:t>
      </w:r>
    </w:p>
    <w:p w:rsidR="00AB638A" w:rsidRPr="00C87E56" w:rsidRDefault="00AB638A" w:rsidP="00A50D58">
      <w:pPr>
        <w:pStyle w:val="Heading3"/>
        <w:spacing w:before="120" w:after="120" w:line="264" w:lineRule="auto"/>
        <w:rPr>
          <w:rFonts w:ascii="Times New Roman" w:hAnsi="Times New Roman" w:cs="Times New Roman"/>
          <w:color w:val="auto"/>
          <w:sz w:val="28"/>
        </w:rPr>
      </w:pPr>
      <w:r w:rsidRPr="00C87E56">
        <w:rPr>
          <w:rFonts w:ascii="Times New Roman" w:hAnsi="Times New Roman" w:cs="Times New Roman"/>
          <w:color w:val="auto"/>
          <w:sz w:val="28"/>
        </w:rPr>
        <w:lastRenderedPageBreak/>
        <w:t>2. Phát huy thế mạnh Mặt trận trong Giám sát và Phản biện xã hội</w:t>
      </w:r>
    </w:p>
    <w:p w:rsidR="00AB638A" w:rsidRPr="00C87E56" w:rsidRDefault="00AB638A"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Đề xuất cơ chế để MTTQ và các tổ chức thành viên tham gia phản biện các dự thảo nghị quyết quan trọng ngay từ khâu soạn thảo, bảo đảm chính sách “thấu tình </w:t>
      </w:r>
      <w:r w:rsidR="00A50D58">
        <w:rPr>
          <w:sz w:val="28"/>
          <w:szCs w:val="28"/>
        </w:rPr>
        <w:t>-</w:t>
      </w:r>
      <w:r w:rsidRPr="00C87E56">
        <w:rPr>
          <w:sz w:val="28"/>
          <w:szCs w:val="28"/>
        </w:rPr>
        <w:t xml:space="preserve"> đạt lý </w:t>
      </w:r>
      <w:r w:rsidR="00A50D58">
        <w:rPr>
          <w:sz w:val="28"/>
          <w:szCs w:val="28"/>
        </w:rPr>
        <w:t>-</w:t>
      </w:r>
      <w:r w:rsidRPr="00C87E56">
        <w:rPr>
          <w:sz w:val="28"/>
          <w:szCs w:val="28"/>
        </w:rPr>
        <w:t xml:space="preserve"> khả thi”.</w:t>
      </w:r>
    </w:p>
    <w:p w:rsidR="00AB638A" w:rsidRPr="00C87E56" w:rsidRDefault="00AB638A" w:rsidP="00A50D58">
      <w:pPr>
        <w:pStyle w:val="NormalWeb"/>
        <w:spacing w:before="120" w:beforeAutospacing="0" w:after="120" w:afterAutospacing="0" w:line="264" w:lineRule="auto"/>
        <w:ind w:firstLine="720"/>
        <w:jc w:val="both"/>
        <w:rPr>
          <w:sz w:val="28"/>
          <w:szCs w:val="28"/>
        </w:rPr>
      </w:pPr>
      <w:r w:rsidRPr="00C87E56">
        <w:rPr>
          <w:sz w:val="28"/>
          <w:szCs w:val="28"/>
        </w:rPr>
        <w:t>- Tập trung giám sát các lĩnh vực nhạy cảm như: quản lý đất đai, đầu tư công, thực hiện chương trình mục tiêu quốc gia về giảm nghèo bền vững, xây dựng nông thôn mới.</w:t>
      </w:r>
    </w:p>
    <w:p w:rsidR="00AB638A" w:rsidRPr="00C87E56" w:rsidRDefault="00AB638A" w:rsidP="00A50D58">
      <w:pPr>
        <w:pStyle w:val="NormalWeb"/>
        <w:spacing w:before="120" w:beforeAutospacing="0" w:after="120" w:afterAutospacing="0" w:line="264" w:lineRule="auto"/>
        <w:ind w:firstLine="720"/>
        <w:jc w:val="both"/>
        <w:rPr>
          <w:sz w:val="28"/>
          <w:szCs w:val="28"/>
        </w:rPr>
      </w:pPr>
      <w:r w:rsidRPr="00C87E56">
        <w:rPr>
          <w:sz w:val="28"/>
          <w:szCs w:val="28"/>
        </w:rPr>
        <w:t>- Bảo đảm mọi chính sách phát triển đặt lợi ích lâu dài của người dân lên trên hết.</w:t>
      </w:r>
    </w:p>
    <w:p w:rsidR="00444307" w:rsidRPr="00C87E56" w:rsidRDefault="009D23BB" w:rsidP="00A50D58">
      <w:pPr>
        <w:pStyle w:val="Heading3"/>
        <w:spacing w:before="120" w:after="120" w:line="264" w:lineRule="auto"/>
        <w:rPr>
          <w:rFonts w:ascii="Times New Roman" w:hAnsi="Times New Roman" w:cs="Times New Roman"/>
          <w:color w:val="auto"/>
          <w:sz w:val="28"/>
        </w:rPr>
      </w:pPr>
      <w:r w:rsidRPr="00C87E56">
        <w:rPr>
          <w:rFonts w:ascii="Times New Roman" w:hAnsi="Times New Roman" w:cs="Times New Roman"/>
          <w:color w:val="auto"/>
          <w:sz w:val="28"/>
        </w:rPr>
        <w:t>3</w:t>
      </w:r>
      <w:r w:rsidR="00444307" w:rsidRPr="00C87E56">
        <w:rPr>
          <w:rFonts w:ascii="Times New Roman" w:hAnsi="Times New Roman" w:cs="Times New Roman"/>
          <w:color w:val="auto"/>
          <w:sz w:val="28"/>
        </w:rPr>
        <w:t>. Tham gia quyết định và giám sát hiệu quả các vấn đề quan trọng</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Nhiệm kỳ 2026</w:t>
      </w:r>
      <w:r w:rsidR="00A50D58">
        <w:rPr>
          <w:sz w:val="28"/>
          <w:szCs w:val="28"/>
        </w:rPr>
        <w:t xml:space="preserve"> </w:t>
      </w:r>
      <w:r w:rsidR="00AB638A" w:rsidRPr="00C87E56">
        <w:rPr>
          <w:sz w:val="28"/>
          <w:szCs w:val="28"/>
        </w:rPr>
        <w:t>-</w:t>
      </w:r>
      <w:r w:rsidR="00A50D58">
        <w:rPr>
          <w:sz w:val="28"/>
          <w:szCs w:val="28"/>
        </w:rPr>
        <w:t xml:space="preserve"> </w:t>
      </w:r>
      <w:r w:rsidRPr="00C87E56">
        <w:rPr>
          <w:sz w:val="28"/>
          <w:szCs w:val="28"/>
        </w:rPr>
        <w:t>2031 là nhiệm kỳ đầu tiên sau sắp xếp đơn vị hành chính và vận hành mô hình chính quyền địa phương hai cấp, đòi hỏi HĐND phải quyết định đúng và giám sát trúng.</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Tôi cam kết:</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 Nghiên cứu kỹ lưỡng tài liệu trước mỗi kỳ họp; phát biểu, chất vấn thẳng thắn, xây dựng.</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 Quan tâm đặc biệt đến các chính sách liên quan trực tiếp đến 4 xã:</w:t>
      </w:r>
    </w:p>
    <w:p w:rsidR="009D23BB"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w:t>
      </w:r>
      <w:r w:rsidR="009D23BB" w:rsidRPr="00C87E56">
        <w:rPr>
          <w:sz w:val="28"/>
          <w:szCs w:val="28"/>
        </w:rPr>
        <w:t xml:space="preserve">Ủng hộ các dự án đầu tư công nghệ cao, thân thiện môi trường; kiên quyết không ủng hộ các dự án gây ô nhiễm, ảnh hưởng lâu dài đến đời sống Nhân dân </w:t>
      </w:r>
    </w:p>
    <w:p w:rsidR="009D23BB" w:rsidRPr="00C87E56" w:rsidRDefault="009D23BB"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Thúc đẩy liên kết sản xuất </w:t>
      </w:r>
      <w:r w:rsidR="00A50D58">
        <w:rPr>
          <w:sz w:val="28"/>
          <w:szCs w:val="28"/>
        </w:rPr>
        <w:t>-</w:t>
      </w:r>
      <w:r w:rsidRPr="00C87E56">
        <w:rPr>
          <w:sz w:val="28"/>
          <w:szCs w:val="28"/>
        </w:rPr>
        <w:t xml:space="preserve"> chế biến </w:t>
      </w:r>
      <w:r w:rsidR="00A50D58">
        <w:rPr>
          <w:sz w:val="28"/>
          <w:szCs w:val="28"/>
        </w:rPr>
        <w:t>-</w:t>
      </w:r>
      <w:r w:rsidRPr="00C87E56">
        <w:rPr>
          <w:sz w:val="28"/>
          <w:szCs w:val="28"/>
        </w:rPr>
        <w:t xml:space="preserve"> tiêu thụ; xây dựng thương hiệu nông sản địa phương.</w:t>
      </w:r>
    </w:p>
    <w:p w:rsidR="009D23BB" w:rsidRPr="00C87E56" w:rsidRDefault="009D23BB" w:rsidP="00A50D58">
      <w:pPr>
        <w:pStyle w:val="NormalWeb"/>
        <w:spacing w:before="120" w:beforeAutospacing="0" w:after="120" w:afterAutospacing="0" w:line="264" w:lineRule="auto"/>
        <w:ind w:firstLine="720"/>
        <w:jc w:val="both"/>
        <w:rPr>
          <w:sz w:val="28"/>
          <w:szCs w:val="28"/>
        </w:rPr>
      </w:pPr>
      <w:r w:rsidRPr="00C87E56">
        <w:rPr>
          <w:sz w:val="28"/>
          <w:szCs w:val="28"/>
        </w:rPr>
        <w:t>+ Đề xuất chính sách hỗ trợ hợp tác xã, kinh tế tập thể, hộ sản xuất – kinh doanh tiếp cận vốn và thị trường.</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 Đầu tư hạ tầng giao thông, thủy lợi, điện nông thôn.</w:t>
      </w:r>
    </w:p>
    <w:p w:rsidR="00444307" w:rsidRPr="00C87E56" w:rsidRDefault="00444307" w:rsidP="00A50D58">
      <w:pPr>
        <w:pStyle w:val="NormalWeb"/>
        <w:spacing w:before="120" w:beforeAutospacing="0" w:after="120" w:afterAutospacing="0" w:line="264" w:lineRule="auto"/>
        <w:ind w:firstLine="720"/>
        <w:jc w:val="both"/>
        <w:rPr>
          <w:sz w:val="28"/>
          <w:szCs w:val="28"/>
        </w:rPr>
      </w:pPr>
      <w:r w:rsidRPr="00C87E56">
        <w:rPr>
          <w:sz w:val="28"/>
          <w:szCs w:val="28"/>
        </w:rPr>
        <w:t>+ Hỗ trợ vốn, đào tạo nghề, tạo việc làm.</w:t>
      </w:r>
    </w:p>
    <w:p w:rsidR="00A50D58" w:rsidRDefault="009D23BB"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Giám sát đẩy mạnh chuyển đổi số, cải cách thủ tục hành chính theo hướng nhanh </w:t>
      </w:r>
      <w:r w:rsidR="00A50D58">
        <w:rPr>
          <w:sz w:val="28"/>
          <w:szCs w:val="28"/>
        </w:rPr>
        <w:t>-</w:t>
      </w:r>
      <w:r w:rsidRPr="00C87E56">
        <w:rPr>
          <w:sz w:val="28"/>
          <w:szCs w:val="28"/>
        </w:rPr>
        <w:t xml:space="preserve"> gọn </w:t>
      </w:r>
      <w:r w:rsidR="00A50D58">
        <w:rPr>
          <w:sz w:val="28"/>
          <w:szCs w:val="28"/>
        </w:rPr>
        <w:t>-</w:t>
      </w:r>
      <w:r w:rsidRPr="00C87E56">
        <w:rPr>
          <w:sz w:val="28"/>
          <w:szCs w:val="28"/>
        </w:rPr>
        <w:t xml:space="preserve"> minh bạch, giảm phiền hà cho người dân</w:t>
      </w:r>
      <w:r w:rsidR="00444307" w:rsidRPr="00C87E56">
        <w:rPr>
          <w:sz w:val="28"/>
          <w:szCs w:val="28"/>
        </w:rPr>
        <w:t>.</w:t>
      </w:r>
    </w:p>
    <w:p w:rsidR="00A50D58" w:rsidRDefault="00A50D58" w:rsidP="00A50D58">
      <w:pPr>
        <w:pStyle w:val="NormalWeb"/>
        <w:spacing w:before="120" w:beforeAutospacing="0" w:after="120" w:afterAutospacing="0" w:line="264" w:lineRule="auto"/>
        <w:ind w:firstLine="720"/>
        <w:jc w:val="both"/>
        <w:rPr>
          <w:sz w:val="28"/>
          <w:szCs w:val="28"/>
        </w:rPr>
      </w:pPr>
      <w:r>
        <w:rPr>
          <w:sz w:val="28"/>
          <w:szCs w:val="28"/>
        </w:rPr>
        <w:t xml:space="preserve">- </w:t>
      </w:r>
      <w:r w:rsidR="00444307" w:rsidRPr="00C87E56">
        <w:rPr>
          <w:sz w:val="28"/>
          <w:szCs w:val="28"/>
        </w:rPr>
        <w:t>Thực hiện đầy đủ chế độ báo cáo với cử tri về hoạt động của mình.</w:t>
      </w:r>
    </w:p>
    <w:p w:rsidR="00097609" w:rsidRPr="00A50D58" w:rsidRDefault="00A50D58" w:rsidP="00A50D58">
      <w:pPr>
        <w:pStyle w:val="NormalWeb"/>
        <w:spacing w:before="120" w:beforeAutospacing="0" w:after="120" w:afterAutospacing="0" w:line="264" w:lineRule="auto"/>
        <w:ind w:firstLine="720"/>
        <w:jc w:val="both"/>
        <w:rPr>
          <w:b/>
          <w:sz w:val="28"/>
          <w:szCs w:val="28"/>
        </w:rPr>
      </w:pPr>
      <w:r w:rsidRPr="00A50D58">
        <w:rPr>
          <w:b/>
          <w:sz w:val="28"/>
        </w:rPr>
        <w:t>4</w:t>
      </w:r>
      <w:r w:rsidR="00097609" w:rsidRPr="00A50D58">
        <w:rPr>
          <w:b/>
          <w:sz w:val="28"/>
        </w:rPr>
        <w:t>. Ưu tiên an sinh xã hội và nâng cao chất lượng cuộc sống</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Kiến nghị tăng nguồn lực cho y tế cơ sở và giáo dục vùng khó khăn.</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Đề xuất đào tạo nghề gắn với nhu cầu thực tế của thị trường lao động, tạo việc làm bền vững cho thanh niên địa phương.</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Phát huy hiệu quả các quỹ “Vì người nghèo”, “Đền ơn đáp nghĩa”, đảm bảo không ai bị bỏ lại phía sau.</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lastRenderedPageBreak/>
        <w:t>- Củng cố khối đại đoàn kết toàn dân; bảo tồn và phát huy giá trị văn hóa truyền thống gắn với phát triển du lịch cộng đồng.</w:t>
      </w:r>
    </w:p>
    <w:p w:rsidR="00097609" w:rsidRPr="00C87E56" w:rsidRDefault="00097609" w:rsidP="00A50D58">
      <w:pPr>
        <w:pStyle w:val="Heading3"/>
        <w:spacing w:before="120" w:after="120" w:line="264" w:lineRule="auto"/>
        <w:rPr>
          <w:rFonts w:ascii="Times New Roman" w:hAnsi="Times New Roman" w:cs="Times New Roman"/>
          <w:color w:val="auto"/>
          <w:sz w:val="28"/>
        </w:rPr>
      </w:pPr>
      <w:r w:rsidRPr="00C87E56">
        <w:rPr>
          <w:rFonts w:ascii="Times New Roman" w:hAnsi="Times New Roman" w:cs="Times New Roman"/>
          <w:color w:val="auto"/>
          <w:sz w:val="28"/>
        </w:rPr>
        <w:t xml:space="preserve">5. Giữ vững đạo đức công vụ </w:t>
      </w:r>
      <w:r w:rsidR="00A50D58">
        <w:rPr>
          <w:rFonts w:ascii="Times New Roman" w:hAnsi="Times New Roman" w:cs="Times New Roman"/>
          <w:color w:val="auto"/>
          <w:sz w:val="28"/>
        </w:rPr>
        <w:t>-</w:t>
      </w:r>
      <w:r w:rsidRPr="00C87E56">
        <w:rPr>
          <w:rFonts w:ascii="Times New Roman" w:hAnsi="Times New Roman" w:cs="Times New Roman"/>
          <w:color w:val="auto"/>
          <w:sz w:val="28"/>
        </w:rPr>
        <w:t xml:space="preserve"> minh bạch </w:t>
      </w:r>
      <w:r w:rsidR="00A50D58">
        <w:rPr>
          <w:rFonts w:ascii="Times New Roman" w:hAnsi="Times New Roman" w:cs="Times New Roman"/>
          <w:color w:val="auto"/>
          <w:sz w:val="28"/>
        </w:rPr>
        <w:t>-</w:t>
      </w:r>
      <w:r w:rsidRPr="00C87E56">
        <w:rPr>
          <w:rFonts w:ascii="Times New Roman" w:hAnsi="Times New Roman" w:cs="Times New Roman"/>
          <w:color w:val="auto"/>
          <w:sz w:val="28"/>
        </w:rPr>
        <w:t xml:space="preserve"> trách nhiệm</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Thực hiện quyền chất vấn khách quan, xây dựng nhưng kiên quyết trước những tồn tại, yếu kém.</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xml:space="preserve">- Vận động thực hiện quy chế dân chủ ở cơ sở, để người dân được “Biết </w:t>
      </w:r>
      <w:r w:rsidR="00A50D58">
        <w:rPr>
          <w:sz w:val="28"/>
          <w:szCs w:val="28"/>
        </w:rPr>
        <w:t>-</w:t>
      </w:r>
      <w:r w:rsidRPr="00C87E56">
        <w:rPr>
          <w:sz w:val="28"/>
          <w:szCs w:val="28"/>
        </w:rPr>
        <w:t xml:space="preserve"> Bàn </w:t>
      </w:r>
      <w:r w:rsidR="00A50D58">
        <w:rPr>
          <w:sz w:val="28"/>
          <w:szCs w:val="28"/>
        </w:rPr>
        <w:t>-</w:t>
      </w:r>
      <w:r w:rsidRPr="00C87E56">
        <w:rPr>
          <w:sz w:val="28"/>
          <w:szCs w:val="28"/>
        </w:rPr>
        <w:t xml:space="preserve"> Làm </w:t>
      </w:r>
      <w:r w:rsidR="00A50D58">
        <w:rPr>
          <w:sz w:val="28"/>
          <w:szCs w:val="28"/>
        </w:rPr>
        <w:t>-</w:t>
      </w:r>
      <w:r w:rsidRPr="00C87E56">
        <w:rPr>
          <w:sz w:val="28"/>
          <w:szCs w:val="28"/>
        </w:rPr>
        <w:t xml:space="preserve"> Kiểm tra </w:t>
      </w:r>
      <w:r w:rsidR="00A50D58">
        <w:rPr>
          <w:sz w:val="28"/>
          <w:szCs w:val="28"/>
        </w:rPr>
        <w:t>-</w:t>
      </w:r>
      <w:r w:rsidRPr="00C87E56">
        <w:rPr>
          <w:sz w:val="28"/>
          <w:szCs w:val="28"/>
        </w:rPr>
        <w:t xml:space="preserve"> Giám sát </w:t>
      </w:r>
      <w:r w:rsidR="00A50D58">
        <w:rPr>
          <w:sz w:val="28"/>
          <w:szCs w:val="28"/>
        </w:rPr>
        <w:t>-</w:t>
      </w:r>
      <w:r w:rsidRPr="00C87E56">
        <w:rPr>
          <w:sz w:val="28"/>
          <w:szCs w:val="28"/>
        </w:rPr>
        <w:t xml:space="preserve"> Thụ hưởng”.</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Bản thân và gia đình luôn gương mẫu; tuyệt đối không tham nhũng, lãng phí hay lợi dụng chức quyền để trục lợi.</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Tôi cam kết theo đuổi đến cùng những kiến nghị chính đáng của cử tri cho đến khi có chuyển biến cụ thể.</w:t>
      </w:r>
    </w:p>
    <w:p w:rsidR="00B75CF5" w:rsidRPr="00C87E56" w:rsidRDefault="00B75CF5" w:rsidP="00A50D58">
      <w:pPr>
        <w:spacing w:line="264" w:lineRule="auto"/>
        <w:outlineLvl w:val="1"/>
        <w:rPr>
          <w:rFonts w:eastAsia="Times New Roman"/>
          <w:b/>
          <w:bCs/>
          <w:color w:val="auto"/>
          <w:sz w:val="28"/>
        </w:rPr>
      </w:pPr>
      <w:r w:rsidRPr="00B75CF5">
        <w:rPr>
          <w:rFonts w:eastAsia="Times New Roman"/>
          <w:b/>
          <w:bCs/>
          <w:color w:val="auto"/>
          <w:sz w:val="28"/>
        </w:rPr>
        <w:t>IV. L</w:t>
      </w:r>
      <w:r w:rsidRPr="00C87E56">
        <w:rPr>
          <w:rFonts w:eastAsia="Times New Roman"/>
          <w:b/>
          <w:bCs/>
          <w:color w:val="auto"/>
          <w:sz w:val="28"/>
        </w:rPr>
        <w:t>ời cam kết</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Kính thưa quý cử tri!</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 xml:space="preserve">Tôi hiểu rằng lời hứa chỉ có giá trị khi được minh chứng bằng hành động. Nếu được cử tri trao cơ hội, tôi sẽ đem hết tâm huyết, trí tuệ và kinh nghiệm công tác của mình để làm tròn trách nhiệm là người đại diện cho ý chí và nguyện vọng của Nhân dân </w:t>
      </w:r>
      <w:r w:rsidRPr="00B75CF5">
        <w:rPr>
          <w:sz w:val="28"/>
          <w:szCs w:val="28"/>
        </w:rPr>
        <w:t>4 xã Đức Linh, Nam Thành, Hoài Đức và Nghị Đức; nỗ lực để mỗi nghị quyết của HĐND tỉnh thực sự đi vào cuộc sống, mang lại hiệu quả thiết thực và bền vững</w:t>
      </w:r>
      <w:r w:rsidRPr="00C87E56">
        <w:rPr>
          <w:sz w:val="28"/>
          <w:szCs w:val="28"/>
        </w:rPr>
        <w:t>.</w:t>
      </w:r>
    </w:p>
    <w:p w:rsidR="00097609" w:rsidRPr="00C87E56" w:rsidRDefault="00097609" w:rsidP="00A50D58">
      <w:pPr>
        <w:pStyle w:val="NormalWeb"/>
        <w:spacing w:before="120" w:beforeAutospacing="0" w:after="120" w:afterAutospacing="0" w:line="264" w:lineRule="auto"/>
        <w:ind w:firstLine="720"/>
        <w:jc w:val="both"/>
        <w:rPr>
          <w:sz w:val="28"/>
          <w:szCs w:val="28"/>
        </w:rPr>
      </w:pPr>
      <w:r w:rsidRPr="00C87E56">
        <w:rPr>
          <w:sz w:val="28"/>
          <w:szCs w:val="28"/>
        </w:rPr>
        <w:t>Niềm tin của cử tri vừa là động lực, vừa là trách nhiệm chính trị đối với tôi. Tôi mong tiếp tục nhận được sự tin tưởng, đồng hành và ủng hộ của Nhân dân.</w:t>
      </w:r>
    </w:p>
    <w:p w:rsidR="00B75CF5" w:rsidRPr="00B75CF5" w:rsidRDefault="00B75CF5" w:rsidP="00A50D58">
      <w:pPr>
        <w:spacing w:line="264" w:lineRule="auto"/>
        <w:rPr>
          <w:rFonts w:eastAsia="Times New Roman"/>
          <w:color w:val="auto"/>
          <w:sz w:val="28"/>
        </w:rPr>
      </w:pPr>
      <w:r w:rsidRPr="00C87E56">
        <w:rPr>
          <w:rFonts w:eastAsia="Times New Roman"/>
          <w:b/>
          <w:bCs/>
          <w:color w:val="auto"/>
          <w:sz w:val="28"/>
        </w:rPr>
        <w:t>Xin trân trọng cảm ơn!</w:t>
      </w:r>
    </w:p>
    <w:p w:rsidR="00B75CF5" w:rsidRPr="00C87E56" w:rsidRDefault="00B75CF5" w:rsidP="00444307">
      <w:pPr>
        <w:pStyle w:val="NormalWeb"/>
        <w:spacing w:before="0" w:beforeAutospacing="0" w:after="0" w:afterAutospacing="0"/>
        <w:ind w:firstLine="360"/>
        <w:jc w:val="both"/>
        <w:rPr>
          <w:sz w:val="28"/>
          <w:szCs w:val="28"/>
        </w:rPr>
      </w:pPr>
    </w:p>
    <w:p w:rsidR="00444307" w:rsidRPr="00C87E56" w:rsidRDefault="00444307" w:rsidP="00444307">
      <w:pPr>
        <w:spacing w:before="0" w:after="0"/>
        <w:ind w:firstLine="567"/>
        <w:rPr>
          <w:b/>
          <w:color w:val="auto"/>
          <w:sz w:val="28"/>
        </w:rPr>
      </w:pPr>
    </w:p>
    <w:sectPr w:rsidR="00444307" w:rsidRPr="00C87E56" w:rsidSect="0037486D">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C0D" w:rsidRDefault="00FD2C0D" w:rsidP="0037486D">
      <w:pPr>
        <w:spacing w:before="0" w:after="0"/>
      </w:pPr>
      <w:r>
        <w:separator/>
      </w:r>
    </w:p>
  </w:endnote>
  <w:endnote w:type="continuationSeparator" w:id="0">
    <w:p w:rsidR="00FD2C0D" w:rsidRDefault="00FD2C0D" w:rsidP="003748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C0D" w:rsidRDefault="00FD2C0D" w:rsidP="0037486D">
      <w:pPr>
        <w:spacing w:before="0" w:after="0"/>
      </w:pPr>
      <w:r>
        <w:separator/>
      </w:r>
    </w:p>
  </w:footnote>
  <w:footnote w:type="continuationSeparator" w:id="0">
    <w:p w:rsidR="00FD2C0D" w:rsidRDefault="00FD2C0D" w:rsidP="003748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456349"/>
      <w:docPartObj>
        <w:docPartGallery w:val="Page Numbers (Top of Page)"/>
        <w:docPartUnique/>
      </w:docPartObj>
    </w:sdtPr>
    <w:sdtEndPr>
      <w:rPr>
        <w:noProof/>
      </w:rPr>
    </w:sdtEndPr>
    <w:sdtContent>
      <w:p w:rsidR="0037486D" w:rsidRDefault="0037486D">
        <w:pPr>
          <w:pStyle w:val="Header"/>
          <w:jc w:val="center"/>
        </w:pPr>
        <w:r>
          <w:fldChar w:fldCharType="begin"/>
        </w:r>
        <w:r>
          <w:instrText xml:space="preserve"> PAGE   \* MERGEFORMAT </w:instrText>
        </w:r>
        <w:r>
          <w:fldChar w:fldCharType="separate"/>
        </w:r>
        <w:r w:rsidR="00C87E56">
          <w:rPr>
            <w:noProof/>
          </w:rPr>
          <w:t>2</w:t>
        </w:r>
        <w:r>
          <w:rPr>
            <w:noProof/>
          </w:rPr>
          <w:fldChar w:fldCharType="end"/>
        </w:r>
      </w:p>
    </w:sdtContent>
  </w:sdt>
  <w:p w:rsidR="0037486D" w:rsidRDefault="00374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5AD"/>
    <w:multiLevelType w:val="multilevel"/>
    <w:tmpl w:val="9D0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56E85"/>
    <w:multiLevelType w:val="multilevel"/>
    <w:tmpl w:val="60D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446B"/>
    <w:multiLevelType w:val="hybridMultilevel"/>
    <w:tmpl w:val="1FC2ADD0"/>
    <w:lvl w:ilvl="0" w:tplc="ADB477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6BA4278"/>
    <w:multiLevelType w:val="multilevel"/>
    <w:tmpl w:val="8B4EA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84EBD"/>
    <w:multiLevelType w:val="hybridMultilevel"/>
    <w:tmpl w:val="FAFC421C"/>
    <w:lvl w:ilvl="0" w:tplc="E8B88118">
      <w:start w:val="4"/>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5B0FD5"/>
    <w:multiLevelType w:val="multilevel"/>
    <w:tmpl w:val="1FE0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27B28"/>
    <w:multiLevelType w:val="multilevel"/>
    <w:tmpl w:val="22E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F04C0"/>
    <w:multiLevelType w:val="multilevel"/>
    <w:tmpl w:val="B38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A643D"/>
    <w:multiLevelType w:val="multilevel"/>
    <w:tmpl w:val="ABA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57FCF"/>
    <w:multiLevelType w:val="multilevel"/>
    <w:tmpl w:val="F582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4576F"/>
    <w:multiLevelType w:val="multilevel"/>
    <w:tmpl w:val="196E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F7E24"/>
    <w:multiLevelType w:val="hybridMultilevel"/>
    <w:tmpl w:val="B3BA8CA6"/>
    <w:lvl w:ilvl="0" w:tplc="C89EF5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06555A"/>
    <w:multiLevelType w:val="multilevel"/>
    <w:tmpl w:val="6E2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B08D5"/>
    <w:multiLevelType w:val="multilevel"/>
    <w:tmpl w:val="0B4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D34668"/>
    <w:multiLevelType w:val="hybridMultilevel"/>
    <w:tmpl w:val="6DD4E18E"/>
    <w:lvl w:ilvl="0" w:tplc="8BFE00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14937"/>
    <w:multiLevelType w:val="multilevel"/>
    <w:tmpl w:val="26D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24691"/>
    <w:multiLevelType w:val="multilevel"/>
    <w:tmpl w:val="C8D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D1D2D"/>
    <w:multiLevelType w:val="multilevel"/>
    <w:tmpl w:val="0CEA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5"/>
  </w:num>
  <w:num w:numId="4">
    <w:abstractNumId w:val="3"/>
  </w:num>
  <w:num w:numId="5">
    <w:abstractNumId w:val="6"/>
  </w:num>
  <w:num w:numId="6">
    <w:abstractNumId w:val="15"/>
  </w:num>
  <w:num w:numId="7">
    <w:abstractNumId w:val="16"/>
  </w:num>
  <w:num w:numId="8">
    <w:abstractNumId w:val="0"/>
  </w:num>
  <w:num w:numId="9">
    <w:abstractNumId w:val="7"/>
  </w:num>
  <w:num w:numId="10">
    <w:abstractNumId w:val="11"/>
  </w:num>
  <w:num w:numId="11">
    <w:abstractNumId w:val="8"/>
  </w:num>
  <w:num w:numId="12">
    <w:abstractNumId w:val="12"/>
  </w:num>
  <w:num w:numId="13">
    <w:abstractNumId w:val="10"/>
  </w:num>
  <w:num w:numId="14">
    <w:abstractNumId w:val="17"/>
  </w:num>
  <w:num w:numId="15">
    <w:abstractNumId w:val="14"/>
  </w:num>
  <w:num w:numId="16">
    <w:abstractNumId w:val="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7E3"/>
    <w:rsid w:val="00010DE8"/>
    <w:rsid w:val="00065A72"/>
    <w:rsid w:val="000827AD"/>
    <w:rsid w:val="00097609"/>
    <w:rsid w:val="001D07BA"/>
    <w:rsid w:val="00243F03"/>
    <w:rsid w:val="00263B4F"/>
    <w:rsid w:val="002847E3"/>
    <w:rsid w:val="002A1A2F"/>
    <w:rsid w:val="0037486D"/>
    <w:rsid w:val="003D1540"/>
    <w:rsid w:val="00444307"/>
    <w:rsid w:val="00471BCA"/>
    <w:rsid w:val="00495A34"/>
    <w:rsid w:val="004E1125"/>
    <w:rsid w:val="004F3BCB"/>
    <w:rsid w:val="0059076B"/>
    <w:rsid w:val="005B339E"/>
    <w:rsid w:val="00634508"/>
    <w:rsid w:val="00635FFE"/>
    <w:rsid w:val="0064547B"/>
    <w:rsid w:val="006F1A85"/>
    <w:rsid w:val="006F2D41"/>
    <w:rsid w:val="00723D30"/>
    <w:rsid w:val="00735032"/>
    <w:rsid w:val="00752A41"/>
    <w:rsid w:val="007542BF"/>
    <w:rsid w:val="0075479F"/>
    <w:rsid w:val="007F4241"/>
    <w:rsid w:val="00802FEC"/>
    <w:rsid w:val="008179AB"/>
    <w:rsid w:val="00850D81"/>
    <w:rsid w:val="008D7A5C"/>
    <w:rsid w:val="009108E0"/>
    <w:rsid w:val="00937CD6"/>
    <w:rsid w:val="00991202"/>
    <w:rsid w:val="009C3340"/>
    <w:rsid w:val="009D23BB"/>
    <w:rsid w:val="009D279D"/>
    <w:rsid w:val="009F661B"/>
    <w:rsid w:val="00A50D58"/>
    <w:rsid w:val="00A80F42"/>
    <w:rsid w:val="00AB638A"/>
    <w:rsid w:val="00AB73DA"/>
    <w:rsid w:val="00B04762"/>
    <w:rsid w:val="00B35FEE"/>
    <w:rsid w:val="00B75CF5"/>
    <w:rsid w:val="00B769AB"/>
    <w:rsid w:val="00B810DC"/>
    <w:rsid w:val="00BC75B2"/>
    <w:rsid w:val="00BD0B44"/>
    <w:rsid w:val="00C042F4"/>
    <w:rsid w:val="00C3582D"/>
    <w:rsid w:val="00C87E56"/>
    <w:rsid w:val="00C87F2B"/>
    <w:rsid w:val="00CC5EBE"/>
    <w:rsid w:val="00CD3327"/>
    <w:rsid w:val="00CF24FB"/>
    <w:rsid w:val="00CF5D56"/>
    <w:rsid w:val="00D3248A"/>
    <w:rsid w:val="00D437A5"/>
    <w:rsid w:val="00D53CE0"/>
    <w:rsid w:val="00D62BA4"/>
    <w:rsid w:val="00D65734"/>
    <w:rsid w:val="00D87F0E"/>
    <w:rsid w:val="00E40CED"/>
    <w:rsid w:val="00ED5983"/>
    <w:rsid w:val="00F33BB0"/>
    <w:rsid w:val="00FA708C"/>
    <w:rsid w:val="00FC49DC"/>
    <w:rsid w:val="00FD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59BE"/>
  <w15:docId w15:val="{64024989-0C70-4ED3-ACFF-9C2D1C73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D81"/>
    <w:rPr>
      <w:sz w:val="24"/>
    </w:rPr>
  </w:style>
  <w:style w:type="paragraph" w:styleId="Heading1">
    <w:name w:val="heading 1"/>
    <w:basedOn w:val="Normal"/>
    <w:link w:val="Heading1Char"/>
    <w:uiPriority w:val="9"/>
    <w:qFormat/>
    <w:rsid w:val="003D1540"/>
    <w:pPr>
      <w:spacing w:before="100" w:beforeAutospacing="1" w:after="100" w:afterAutospacing="1"/>
      <w:ind w:firstLine="0"/>
      <w:jc w:val="left"/>
      <w:outlineLvl w:val="0"/>
    </w:pPr>
    <w:rPr>
      <w:rFonts w:eastAsia="Times New Roman"/>
      <w:b/>
      <w:bCs/>
      <w:color w:val="auto"/>
      <w:kern w:val="36"/>
      <w:sz w:val="48"/>
      <w:szCs w:val="48"/>
    </w:rPr>
  </w:style>
  <w:style w:type="paragraph" w:styleId="Heading2">
    <w:name w:val="heading 2"/>
    <w:basedOn w:val="Normal"/>
    <w:link w:val="Heading2Char"/>
    <w:uiPriority w:val="9"/>
    <w:qFormat/>
    <w:rsid w:val="003D1540"/>
    <w:pPr>
      <w:spacing w:before="100" w:beforeAutospacing="1" w:after="100" w:afterAutospacing="1"/>
      <w:ind w:firstLine="0"/>
      <w:jc w:val="left"/>
      <w:outlineLvl w:val="1"/>
    </w:pPr>
    <w:rPr>
      <w:rFonts w:eastAsia="Times New Roman"/>
      <w:b/>
      <w:bCs/>
      <w:color w:val="auto"/>
      <w:sz w:val="36"/>
      <w:szCs w:val="36"/>
    </w:rPr>
  </w:style>
  <w:style w:type="paragraph" w:styleId="Heading3">
    <w:name w:val="heading 3"/>
    <w:basedOn w:val="Normal"/>
    <w:next w:val="Normal"/>
    <w:link w:val="Heading3Char"/>
    <w:uiPriority w:val="9"/>
    <w:unhideWhenUsed/>
    <w:qFormat/>
    <w:rsid w:val="009912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43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40"/>
    <w:rPr>
      <w:rFonts w:eastAsia="Times New Roman"/>
      <w:b/>
      <w:bCs/>
      <w:color w:val="auto"/>
      <w:kern w:val="36"/>
      <w:sz w:val="48"/>
      <w:szCs w:val="48"/>
    </w:rPr>
  </w:style>
  <w:style w:type="character" w:customStyle="1" w:styleId="Heading2Char">
    <w:name w:val="Heading 2 Char"/>
    <w:basedOn w:val="DefaultParagraphFont"/>
    <w:link w:val="Heading2"/>
    <w:uiPriority w:val="9"/>
    <w:rsid w:val="003D1540"/>
    <w:rPr>
      <w:rFonts w:eastAsia="Times New Roman"/>
      <w:b/>
      <w:bCs/>
      <w:color w:val="auto"/>
      <w:sz w:val="36"/>
      <w:szCs w:val="36"/>
    </w:rPr>
  </w:style>
  <w:style w:type="paragraph" w:styleId="NormalWeb">
    <w:name w:val="Normal (Web)"/>
    <w:basedOn w:val="Normal"/>
    <w:uiPriority w:val="99"/>
    <w:unhideWhenUsed/>
    <w:rsid w:val="003D1540"/>
    <w:pPr>
      <w:spacing w:before="100" w:beforeAutospacing="1" w:after="100" w:afterAutospacing="1"/>
      <w:ind w:firstLine="0"/>
      <w:jc w:val="left"/>
    </w:pPr>
    <w:rPr>
      <w:rFonts w:eastAsia="Times New Roman"/>
      <w:color w:val="auto"/>
      <w:szCs w:val="24"/>
    </w:rPr>
  </w:style>
  <w:style w:type="character" w:styleId="Strong">
    <w:name w:val="Strong"/>
    <w:basedOn w:val="DefaultParagraphFont"/>
    <w:uiPriority w:val="22"/>
    <w:qFormat/>
    <w:rsid w:val="003D1540"/>
    <w:rPr>
      <w:b/>
      <w:bCs/>
    </w:rPr>
  </w:style>
  <w:style w:type="paragraph" w:styleId="ListParagraph">
    <w:name w:val="List Paragraph"/>
    <w:basedOn w:val="Normal"/>
    <w:uiPriority w:val="34"/>
    <w:qFormat/>
    <w:rsid w:val="008D7A5C"/>
    <w:pPr>
      <w:ind w:left="720"/>
      <w:contextualSpacing/>
    </w:pPr>
  </w:style>
  <w:style w:type="character" w:customStyle="1" w:styleId="Heading3Char">
    <w:name w:val="Heading 3 Char"/>
    <w:basedOn w:val="DefaultParagraphFont"/>
    <w:link w:val="Heading3"/>
    <w:uiPriority w:val="9"/>
    <w:rsid w:val="00991202"/>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37486D"/>
    <w:pPr>
      <w:tabs>
        <w:tab w:val="center" w:pos="4680"/>
        <w:tab w:val="right" w:pos="9360"/>
      </w:tabs>
      <w:spacing w:before="0" w:after="0"/>
    </w:pPr>
  </w:style>
  <w:style w:type="character" w:customStyle="1" w:styleId="HeaderChar">
    <w:name w:val="Header Char"/>
    <w:basedOn w:val="DefaultParagraphFont"/>
    <w:link w:val="Header"/>
    <w:uiPriority w:val="99"/>
    <w:rsid w:val="0037486D"/>
    <w:rPr>
      <w:sz w:val="24"/>
    </w:rPr>
  </w:style>
  <w:style w:type="paragraph" w:styleId="Footer">
    <w:name w:val="footer"/>
    <w:basedOn w:val="Normal"/>
    <w:link w:val="FooterChar"/>
    <w:uiPriority w:val="99"/>
    <w:unhideWhenUsed/>
    <w:rsid w:val="0037486D"/>
    <w:pPr>
      <w:tabs>
        <w:tab w:val="center" w:pos="4680"/>
        <w:tab w:val="right" w:pos="9360"/>
      </w:tabs>
      <w:spacing w:before="0" w:after="0"/>
    </w:pPr>
  </w:style>
  <w:style w:type="character" w:customStyle="1" w:styleId="FooterChar">
    <w:name w:val="Footer Char"/>
    <w:basedOn w:val="DefaultParagraphFont"/>
    <w:link w:val="Footer"/>
    <w:uiPriority w:val="99"/>
    <w:rsid w:val="0037486D"/>
    <w:rPr>
      <w:sz w:val="24"/>
    </w:rPr>
  </w:style>
  <w:style w:type="character" w:customStyle="1" w:styleId="Heading4Char">
    <w:name w:val="Heading 4 Char"/>
    <w:basedOn w:val="DefaultParagraphFont"/>
    <w:link w:val="Heading4"/>
    <w:uiPriority w:val="9"/>
    <w:semiHidden/>
    <w:rsid w:val="00444307"/>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51813">
      <w:bodyDiv w:val="1"/>
      <w:marLeft w:val="0"/>
      <w:marRight w:val="0"/>
      <w:marTop w:val="0"/>
      <w:marBottom w:val="0"/>
      <w:divBdr>
        <w:top w:val="none" w:sz="0" w:space="0" w:color="auto"/>
        <w:left w:val="none" w:sz="0" w:space="0" w:color="auto"/>
        <w:bottom w:val="none" w:sz="0" w:space="0" w:color="auto"/>
        <w:right w:val="none" w:sz="0" w:space="0" w:color="auto"/>
      </w:divBdr>
    </w:div>
    <w:div w:id="367023386">
      <w:bodyDiv w:val="1"/>
      <w:marLeft w:val="0"/>
      <w:marRight w:val="0"/>
      <w:marTop w:val="0"/>
      <w:marBottom w:val="0"/>
      <w:divBdr>
        <w:top w:val="none" w:sz="0" w:space="0" w:color="auto"/>
        <w:left w:val="none" w:sz="0" w:space="0" w:color="auto"/>
        <w:bottom w:val="none" w:sz="0" w:space="0" w:color="auto"/>
        <w:right w:val="none" w:sz="0" w:space="0" w:color="auto"/>
      </w:divBdr>
    </w:div>
    <w:div w:id="380638125">
      <w:bodyDiv w:val="1"/>
      <w:marLeft w:val="0"/>
      <w:marRight w:val="0"/>
      <w:marTop w:val="0"/>
      <w:marBottom w:val="0"/>
      <w:divBdr>
        <w:top w:val="none" w:sz="0" w:space="0" w:color="auto"/>
        <w:left w:val="none" w:sz="0" w:space="0" w:color="auto"/>
        <w:bottom w:val="none" w:sz="0" w:space="0" w:color="auto"/>
        <w:right w:val="none" w:sz="0" w:space="0" w:color="auto"/>
      </w:divBdr>
    </w:div>
    <w:div w:id="423956576">
      <w:bodyDiv w:val="1"/>
      <w:marLeft w:val="0"/>
      <w:marRight w:val="0"/>
      <w:marTop w:val="0"/>
      <w:marBottom w:val="0"/>
      <w:divBdr>
        <w:top w:val="none" w:sz="0" w:space="0" w:color="auto"/>
        <w:left w:val="none" w:sz="0" w:space="0" w:color="auto"/>
        <w:bottom w:val="none" w:sz="0" w:space="0" w:color="auto"/>
        <w:right w:val="none" w:sz="0" w:space="0" w:color="auto"/>
      </w:divBdr>
    </w:div>
    <w:div w:id="440684950">
      <w:bodyDiv w:val="1"/>
      <w:marLeft w:val="0"/>
      <w:marRight w:val="0"/>
      <w:marTop w:val="0"/>
      <w:marBottom w:val="0"/>
      <w:divBdr>
        <w:top w:val="none" w:sz="0" w:space="0" w:color="auto"/>
        <w:left w:val="none" w:sz="0" w:space="0" w:color="auto"/>
        <w:bottom w:val="none" w:sz="0" w:space="0" w:color="auto"/>
        <w:right w:val="none" w:sz="0" w:space="0" w:color="auto"/>
      </w:divBdr>
    </w:div>
    <w:div w:id="460264784">
      <w:bodyDiv w:val="1"/>
      <w:marLeft w:val="0"/>
      <w:marRight w:val="0"/>
      <w:marTop w:val="0"/>
      <w:marBottom w:val="0"/>
      <w:divBdr>
        <w:top w:val="none" w:sz="0" w:space="0" w:color="auto"/>
        <w:left w:val="none" w:sz="0" w:space="0" w:color="auto"/>
        <w:bottom w:val="none" w:sz="0" w:space="0" w:color="auto"/>
        <w:right w:val="none" w:sz="0" w:space="0" w:color="auto"/>
      </w:divBdr>
    </w:div>
    <w:div w:id="671100956">
      <w:bodyDiv w:val="1"/>
      <w:marLeft w:val="0"/>
      <w:marRight w:val="0"/>
      <w:marTop w:val="0"/>
      <w:marBottom w:val="0"/>
      <w:divBdr>
        <w:top w:val="none" w:sz="0" w:space="0" w:color="auto"/>
        <w:left w:val="none" w:sz="0" w:space="0" w:color="auto"/>
        <w:bottom w:val="none" w:sz="0" w:space="0" w:color="auto"/>
        <w:right w:val="none" w:sz="0" w:space="0" w:color="auto"/>
      </w:divBdr>
    </w:div>
    <w:div w:id="677391440">
      <w:bodyDiv w:val="1"/>
      <w:marLeft w:val="0"/>
      <w:marRight w:val="0"/>
      <w:marTop w:val="0"/>
      <w:marBottom w:val="0"/>
      <w:divBdr>
        <w:top w:val="none" w:sz="0" w:space="0" w:color="auto"/>
        <w:left w:val="none" w:sz="0" w:space="0" w:color="auto"/>
        <w:bottom w:val="none" w:sz="0" w:space="0" w:color="auto"/>
        <w:right w:val="none" w:sz="0" w:space="0" w:color="auto"/>
      </w:divBdr>
    </w:div>
    <w:div w:id="721053846">
      <w:bodyDiv w:val="1"/>
      <w:marLeft w:val="0"/>
      <w:marRight w:val="0"/>
      <w:marTop w:val="0"/>
      <w:marBottom w:val="0"/>
      <w:divBdr>
        <w:top w:val="none" w:sz="0" w:space="0" w:color="auto"/>
        <w:left w:val="none" w:sz="0" w:space="0" w:color="auto"/>
        <w:bottom w:val="none" w:sz="0" w:space="0" w:color="auto"/>
        <w:right w:val="none" w:sz="0" w:space="0" w:color="auto"/>
      </w:divBdr>
    </w:div>
    <w:div w:id="735585982">
      <w:bodyDiv w:val="1"/>
      <w:marLeft w:val="0"/>
      <w:marRight w:val="0"/>
      <w:marTop w:val="0"/>
      <w:marBottom w:val="0"/>
      <w:divBdr>
        <w:top w:val="none" w:sz="0" w:space="0" w:color="auto"/>
        <w:left w:val="none" w:sz="0" w:space="0" w:color="auto"/>
        <w:bottom w:val="none" w:sz="0" w:space="0" w:color="auto"/>
        <w:right w:val="none" w:sz="0" w:space="0" w:color="auto"/>
      </w:divBdr>
    </w:div>
    <w:div w:id="872767390">
      <w:bodyDiv w:val="1"/>
      <w:marLeft w:val="0"/>
      <w:marRight w:val="0"/>
      <w:marTop w:val="0"/>
      <w:marBottom w:val="0"/>
      <w:divBdr>
        <w:top w:val="none" w:sz="0" w:space="0" w:color="auto"/>
        <w:left w:val="none" w:sz="0" w:space="0" w:color="auto"/>
        <w:bottom w:val="none" w:sz="0" w:space="0" w:color="auto"/>
        <w:right w:val="none" w:sz="0" w:space="0" w:color="auto"/>
      </w:divBdr>
    </w:div>
    <w:div w:id="952253474">
      <w:bodyDiv w:val="1"/>
      <w:marLeft w:val="0"/>
      <w:marRight w:val="0"/>
      <w:marTop w:val="0"/>
      <w:marBottom w:val="0"/>
      <w:divBdr>
        <w:top w:val="none" w:sz="0" w:space="0" w:color="auto"/>
        <w:left w:val="none" w:sz="0" w:space="0" w:color="auto"/>
        <w:bottom w:val="none" w:sz="0" w:space="0" w:color="auto"/>
        <w:right w:val="none" w:sz="0" w:space="0" w:color="auto"/>
      </w:divBdr>
    </w:div>
    <w:div w:id="992872223">
      <w:bodyDiv w:val="1"/>
      <w:marLeft w:val="0"/>
      <w:marRight w:val="0"/>
      <w:marTop w:val="0"/>
      <w:marBottom w:val="0"/>
      <w:divBdr>
        <w:top w:val="none" w:sz="0" w:space="0" w:color="auto"/>
        <w:left w:val="none" w:sz="0" w:space="0" w:color="auto"/>
        <w:bottom w:val="none" w:sz="0" w:space="0" w:color="auto"/>
        <w:right w:val="none" w:sz="0" w:space="0" w:color="auto"/>
      </w:divBdr>
    </w:div>
    <w:div w:id="1075393437">
      <w:bodyDiv w:val="1"/>
      <w:marLeft w:val="0"/>
      <w:marRight w:val="0"/>
      <w:marTop w:val="0"/>
      <w:marBottom w:val="0"/>
      <w:divBdr>
        <w:top w:val="none" w:sz="0" w:space="0" w:color="auto"/>
        <w:left w:val="none" w:sz="0" w:space="0" w:color="auto"/>
        <w:bottom w:val="none" w:sz="0" w:space="0" w:color="auto"/>
        <w:right w:val="none" w:sz="0" w:space="0" w:color="auto"/>
      </w:divBdr>
    </w:div>
    <w:div w:id="1154837712">
      <w:bodyDiv w:val="1"/>
      <w:marLeft w:val="0"/>
      <w:marRight w:val="0"/>
      <w:marTop w:val="0"/>
      <w:marBottom w:val="0"/>
      <w:divBdr>
        <w:top w:val="none" w:sz="0" w:space="0" w:color="auto"/>
        <w:left w:val="none" w:sz="0" w:space="0" w:color="auto"/>
        <w:bottom w:val="none" w:sz="0" w:space="0" w:color="auto"/>
        <w:right w:val="none" w:sz="0" w:space="0" w:color="auto"/>
      </w:divBdr>
    </w:div>
    <w:div w:id="1308827993">
      <w:bodyDiv w:val="1"/>
      <w:marLeft w:val="0"/>
      <w:marRight w:val="0"/>
      <w:marTop w:val="0"/>
      <w:marBottom w:val="0"/>
      <w:divBdr>
        <w:top w:val="none" w:sz="0" w:space="0" w:color="auto"/>
        <w:left w:val="none" w:sz="0" w:space="0" w:color="auto"/>
        <w:bottom w:val="none" w:sz="0" w:space="0" w:color="auto"/>
        <w:right w:val="none" w:sz="0" w:space="0" w:color="auto"/>
      </w:divBdr>
    </w:div>
    <w:div w:id="1483539805">
      <w:bodyDiv w:val="1"/>
      <w:marLeft w:val="0"/>
      <w:marRight w:val="0"/>
      <w:marTop w:val="0"/>
      <w:marBottom w:val="0"/>
      <w:divBdr>
        <w:top w:val="none" w:sz="0" w:space="0" w:color="auto"/>
        <w:left w:val="none" w:sz="0" w:space="0" w:color="auto"/>
        <w:bottom w:val="none" w:sz="0" w:space="0" w:color="auto"/>
        <w:right w:val="none" w:sz="0" w:space="0" w:color="auto"/>
      </w:divBdr>
    </w:div>
    <w:div w:id="1512066042">
      <w:bodyDiv w:val="1"/>
      <w:marLeft w:val="0"/>
      <w:marRight w:val="0"/>
      <w:marTop w:val="0"/>
      <w:marBottom w:val="0"/>
      <w:divBdr>
        <w:top w:val="none" w:sz="0" w:space="0" w:color="auto"/>
        <w:left w:val="none" w:sz="0" w:space="0" w:color="auto"/>
        <w:bottom w:val="none" w:sz="0" w:space="0" w:color="auto"/>
        <w:right w:val="none" w:sz="0" w:space="0" w:color="auto"/>
      </w:divBdr>
    </w:div>
    <w:div w:id="1513378961">
      <w:bodyDiv w:val="1"/>
      <w:marLeft w:val="0"/>
      <w:marRight w:val="0"/>
      <w:marTop w:val="0"/>
      <w:marBottom w:val="0"/>
      <w:divBdr>
        <w:top w:val="none" w:sz="0" w:space="0" w:color="auto"/>
        <w:left w:val="none" w:sz="0" w:space="0" w:color="auto"/>
        <w:bottom w:val="none" w:sz="0" w:space="0" w:color="auto"/>
        <w:right w:val="none" w:sz="0" w:space="0" w:color="auto"/>
      </w:divBdr>
    </w:div>
    <w:div w:id="1600671910">
      <w:bodyDiv w:val="1"/>
      <w:marLeft w:val="0"/>
      <w:marRight w:val="0"/>
      <w:marTop w:val="0"/>
      <w:marBottom w:val="0"/>
      <w:divBdr>
        <w:top w:val="none" w:sz="0" w:space="0" w:color="auto"/>
        <w:left w:val="none" w:sz="0" w:space="0" w:color="auto"/>
        <w:bottom w:val="none" w:sz="0" w:space="0" w:color="auto"/>
        <w:right w:val="none" w:sz="0" w:space="0" w:color="auto"/>
      </w:divBdr>
    </w:div>
    <w:div w:id="1623684860">
      <w:bodyDiv w:val="1"/>
      <w:marLeft w:val="0"/>
      <w:marRight w:val="0"/>
      <w:marTop w:val="0"/>
      <w:marBottom w:val="0"/>
      <w:divBdr>
        <w:top w:val="none" w:sz="0" w:space="0" w:color="auto"/>
        <w:left w:val="none" w:sz="0" w:space="0" w:color="auto"/>
        <w:bottom w:val="none" w:sz="0" w:space="0" w:color="auto"/>
        <w:right w:val="none" w:sz="0" w:space="0" w:color="auto"/>
      </w:divBdr>
    </w:div>
    <w:div w:id="1634948793">
      <w:bodyDiv w:val="1"/>
      <w:marLeft w:val="0"/>
      <w:marRight w:val="0"/>
      <w:marTop w:val="0"/>
      <w:marBottom w:val="0"/>
      <w:divBdr>
        <w:top w:val="none" w:sz="0" w:space="0" w:color="auto"/>
        <w:left w:val="none" w:sz="0" w:space="0" w:color="auto"/>
        <w:bottom w:val="none" w:sz="0" w:space="0" w:color="auto"/>
        <w:right w:val="none" w:sz="0" w:space="0" w:color="auto"/>
      </w:divBdr>
    </w:div>
    <w:div w:id="1671905216">
      <w:bodyDiv w:val="1"/>
      <w:marLeft w:val="0"/>
      <w:marRight w:val="0"/>
      <w:marTop w:val="0"/>
      <w:marBottom w:val="0"/>
      <w:divBdr>
        <w:top w:val="none" w:sz="0" w:space="0" w:color="auto"/>
        <w:left w:val="none" w:sz="0" w:space="0" w:color="auto"/>
        <w:bottom w:val="none" w:sz="0" w:space="0" w:color="auto"/>
        <w:right w:val="none" w:sz="0" w:space="0" w:color="auto"/>
      </w:divBdr>
    </w:div>
    <w:div w:id="1747653471">
      <w:bodyDiv w:val="1"/>
      <w:marLeft w:val="0"/>
      <w:marRight w:val="0"/>
      <w:marTop w:val="0"/>
      <w:marBottom w:val="0"/>
      <w:divBdr>
        <w:top w:val="none" w:sz="0" w:space="0" w:color="auto"/>
        <w:left w:val="none" w:sz="0" w:space="0" w:color="auto"/>
        <w:bottom w:val="none" w:sz="0" w:space="0" w:color="auto"/>
        <w:right w:val="none" w:sz="0" w:space="0" w:color="auto"/>
      </w:divBdr>
    </w:div>
    <w:div w:id="1797946093">
      <w:bodyDiv w:val="1"/>
      <w:marLeft w:val="0"/>
      <w:marRight w:val="0"/>
      <w:marTop w:val="0"/>
      <w:marBottom w:val="0"/>
      <w:divBdr>
        <w:top w:val="none" w:sz="0" w:space="0" w:color="auto"/>
        <w:left w:val="none" w:sz="0" w:space="0" w:color="auto"/>
        <w:bottom w:val="none" w:sz="0" w:space="0" w:color="auto"/>
        <w:right w:val="none" w:sz="0" w:space="0" w:color="auto"/>
      </w:divBdr>
    </w:div>
    <w:div w:id="20607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2026-02-25T06:54:00Z</cp:lastPrinted>
  <dcterms:created xsi:type="dcterms:W3CDTF">2026-02-27T01:16:00Z</dcterms:created>
  <dcterms:modified xsi:type="dcterms:W3CDTF">2026-03-02T13:36:00Z</dcterms:modified>
</cp:coreProperties>
</file>