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9CA3" w14:textId="77777777" w:rsidR="005D3E99" w:rsidRPr="00FC298B" w:rsidRDefault="005D3E99" w:rsidP="005D3E99">
      <w:pPr>
        <w:widowControl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C298B">
        <w:rPr>
          <w:rFonts w:cs="Times New Roman"/>
          <w:sz w:val="30"/>
          <w:szCs w:val="30"/>
        </w:rPr>
        <w:t>CHƯƠNG TRÌNH HÀNH ĐỘNG</w:t>
      </w:r>
    </w:p>
    <w:p w14:paraId="37F92675" w14:textId="77777777" w:rsidR="005D3E99" w:rsidRDefault="005D3E99" w:rsidP="005D3E99">
      <w:pPr>
        <w:widowControl w:val="0"/>
        <w:spacing w:after="0" w:line="240" w:lineRule="auto"/>
        <w:jc w:val="center"/>
        <w:rPr>
          <w:rFonts w:cs="Times New Roman"/>
          <w:b w:val="0"/>
          <w:sz w:val="30"/>
          <w:szCs w:val="30"/>
        </w:rPr>
      </w:pPr>
      <w:r w:rsidRPr="00FC298B">
        <w:rPr>
          <w:rFonts w:cs="Times New Roman"/>
          <w:sz w:val="30"/>
          <w:szCs w:val="30"/>
        </w:rPr>
        <w:t xml:space="preserve">CỦA ỨNG CỬ VIÊN ĐẠI BIỂU </w:t>
      </w:r>
      <w:r>
        <w:rPr>
          <w:rFonts w:cs="Times New Roman"/>
          <w:sz w:val="30"/>
          <w:szCs w:val="30"/>
        </w:rPr>
        <w:t>HĐND</w:t>
      </w:r>
      <w:r w:rsidRPr="00FC298B">
        <w:rPr>
          <w:rFonts w:cs="Times New Roman"/>
          <w:sz w:val="30"/>
          <w:szCs w:val="30"/>
        </w:rPr>
        <w:t xml:space="preserve"> TỈNH LÂM ĐỒNG</w:t>
      </w:r>
    </w:p>
    <w:p w14:paraId="6C45191D" w14:textId="77777777" w:rsidR="005D3E99" w:rsidRPr="00FC298B" w:rsidRDefault="005D3E99" w:rsidP="005D3E99">
      <w:pPr>
        <w:widowControl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C298B">
        <w:rPr>
          <w:rFonts w:cs="Times New Roman"/>
          <w:sz w:val="30"/>
          <w:szCs w:val="30"/>
        </w:rPr>
        <w:t>KHÓA XI</w:t>
      </w:r>
      <w:r>
        <w:rPr>
          <w:rFonts w:cs="Times New Roman"/>
          <w:sz w:val="30"/>
          <w:szCs w:val="30"/>
        </w:rPr>
        <w:t xml:space="preserve">, </w:t>
      </w:r>
      <w:r w:rsidRPr="00FC298B">
        <w:rPr>
          <w:rFonts w:cs="Times New Roman"/>
          <w:sz w:val="30"/>
          <w:szCs w:val="30"/>
        </w:rPr>
        <w:t>NHIỆM KỲ 2026 - 2031</w:t>
      </w:r>
    </w:p>
    <w:p w14:paraId="31E159BC" w14:textId="77777777" w:rsidR="005D3E99" w:rsidRDefault="005D3E99" w:rsidP="005D3E99">
      <w:pPr>
        <w:spacing w:after="0" w:line="240" w:lineRule="auto"/>
        <w:jc w:val="center"/>
        <w:rPr>
          <w:rFonts w:eastAsia="Times New Roman" w:cs="Times New Roman"/>
          <w:b w:val="0"/>
          <w:bCs w:val="0"/>
          <w:noProof/>
          <w:spacing w:val="-4"/>
          <w:szCs w:val="28"/>
        </w:rPr>
      </w:pPr>
      <w:r w:rsidRPr="00A51ADC">
        <w:rPr>
          <w:rFonts w:eastAsia="Times New Roman" w:cs="Times New Roman"/>
          <w:noProof/>
          <w:spacing w:val="-4"/>
          <w:szCs w:val="28"/>
        </w:rPr>
        <w:t xml:space="preserve"> </w:t>
      </w:r>
    </w:p>
    <w:p w14:paraId="2D3C3FDD" w14:textId="07DAD3F1" w:rsidR="005D3E99" w:rsidRPr="00D02377" w:rsidRDefault="005D3E99" w:rsidP="005D3E99">
      <w:pPr>
        <w:spacing w:after="0" w:line="240" w:lineRule="auto"/>
        <w:jc w:val="center"/>
        <w:rPr>
          <w:rFonts w:eastAsia="Times New Roman" w:cs="Times New Roman"/>
          <w:i/>
          <w:noProof/>
          <w:spacing w:val="-4"/>
          <w:szCs w:val="28"/>
        </w:rPr>
      </w:pPr>
      <w:r>
        <w:rPr>
          <w:rFonts w:eastAsia="Times New Roman" w:cs="Times New Roman"/>
          <w:i/>
          <w:noProof/>
          <w:spacing w:val="-4"/>
          <w:szCs w:val="28"/>
        </w:rPr>
        <w:t>Bà Hoàng Thị Thuận</w:t>
      </w:r>
    </w:p>
    <w:p w14:paraId="74A9AEAC" w14:textId="77777777" w:rsidR="005D3E99" w:rsidRPr="005D3E99" w:rsidRDefault="005D3E99" w:rsidP="005D3E99">
      <w:pPr>
        <w:spacing w:after="0" w:line="240" w:lineRule="auto"/>
        <w:ind w:firstLine="567"/>
        <w:jc w:val="both"/>
        <w:rPr>
          <w:rFonts w:eastAsia="Times New Roman" w:cs="Times New Roman"/>
          <w:b w:val="0"/>
          <w:i/>
          <w:noProof/>
          <w:spacing w:val="-4"/>
          <w:szCs w:val="28"/>
        </w:rPr>
      </w:pPr>
      <w:r w:rsidRPr="005D3E99">
        <w:rPr>
          <w:rFonts w:eastAsia="Times New Roman" w:cs="Times New Roman"/>
          <w:b w:val="0"/>
          <w:i/>
          <w:noProof/>
          <w:spacing w:val="-4"/>
          <w:szCs w:val="28"/>
        </w:rPr>
        <w:t xml:space="preserve">Phó Trưởng Ban Kinh tế - Ngân sách, Hội đồng nhân dân xã Hàm Thạnh </w:t>
      </w:r>
    </w:p>
    <w:p w14:paraId="27A611BF" w14:textId="1E9C7E65" w:rsidR="000E69FD" w:rsidRPr="000E69FD" w:rsidRDefault="000E69FD" w:rsidP="005D3E99">
      <w:pPr>
        <w:spacing w:before="360" w:after="120" w:line="269" w:lineRule="auto"/>
        <w:ind w:firstLine="567"/>
        <w:jc w:val="both"/>
        <w:rPr>
          <w:rFonts w:eastAsia="Times New Roman" w:cs="Times New Roman"/>
          <w:kern w:val="0"/>
          <w:szCs w:val="28"/>
        </w:rPr>
      </w:pPr>
      <w:r w:rsidRPr="000E69FD">
        <w:rPr>
          <w:rFonts w:eastAsia="Times New Roman" w:cs="Times New Roman"/>
          <w:kern w:val="0"/>
          <w:szCs w:val="28"/>
        </w:rPr>
        <w:t xml:space="preserve">1. </w:t>
      </w:r>
      <w:proofErr w:type="spellStart"/>
      <w:r w:rsidRPr="000E69FD">
        <w:rPr>
          <w:rFonts w:eastAsia="Times New Roman" w:cs="Times New Roman"/>
          <w:kern w:val="0"/>
          <w:szCs w:val="28"/>
        </w:rPr>
        <w:t>Giới</w:t>
      </w:r>
      <w:proofErr w:type="spellEnd"/>
      <w:r w:rsidRPr="000E69FD">
        <w:rPr>
          <w:rFonts w:eastAsia="Times New Roman" w:cs="Times New Roman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kern w:val="0"/>
          <w:szCs w:val="28"/>
        </w:rPr>
        <w:t>thiệu</w:t>
      </w:r>
      <w:proofErr w:type="spellEnd"/>
      <w:r w:rsidRPr="000E69FD">
        <w:rPr>
          <w:rFonts w:eastAsia="Times New Roman" w:cs="Times New Roman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kern w:val="0"/>
          <w:szCs w:val="28"/>
        </w:rPr>
        <w:t>bản</w:t>
      </w:r>
      <w:proofErr w:type="spellEnd"/>
      <w:r w:rsidRPr="000E69FD">
        <w:rPr>
          <w:rFonts w:eastAsia="Times New Roman" w:cs="Times New Roman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kern w:val="0"/>
          <w:szCs w:val="28"/>
        </w:rPr>
        <w:t>thân</w:t>
      </w:r>
      <w:proofErr w:type="spellEnd"/>
    </w:p>
    <w:p w14:paraId="2903A627" w14:textId="6B6BD7C9" w:rsidR="000E69FD" w:rsidRPr="000E69FD" w:rsidRDefault="00DF1D52" w:rsidP="00DF1D52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 xml:space="preserve">-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Tôi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tên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: </w:t>
      </w:r>
      <w:proofErr w:type="spellStart"/>
      <w:r w:rsidR="000E69FD" w:rsidRPr="00407F07">
        <w:rPr>
          <w:rFonts w:eastAsia="Times New Roman" w:cs="Times New Roman"/>
          <w:kern w:val="0"/>
          <w:szCs w:val="28"/>
          <w:rPrChange w:id="0" w:author="SoftPCTSNV" w:date="2026-02-26T17:15:00Z">
            <w:rPr>
              <w:rFonts w:eastAsia="Times New Roman" w:cs="Times New Roman"/>
              <w:b w:val="0"/>
              <w:bCs w:val="0"/>
              <w:kern w:val="0"/>
              <w:szCs w:val="28"/>
            </w:rPr>
          </w:rPrChange>
        </w:rPr>
        <w:t>Hoàng</w:t>
      </w:r>
      <w:proofErr w:type="spellEnd"/>
      <w:r w:rsidR="000E69FD" w:rsidRPr="00407F07">
        <w:rPr>
          <w:rFonts w:eastAsia="Times New Roman" w:cs="Times New Roman"/>
          <w:kern w:val="0"/>
          <w:szCs w:val="28"/>
          <w:rPrChange w:id="1" w:author="SoftPCTSNV" w:date="2026-02-26T17:15:00Z">
            <w:rPr>
              <w:rFonts w:eastAsia="Times New Roman" w:cs="Times New Roman"/>
              <w:b w:val="0"/>
              <w:bCs w:val="0"/>
              <w:kern w:val="0"/>
              <w:szCs w:val="28"/>
            </w:rPr>
          </w:rPrChange>
        </w:rPr>
        <w:t xml:space="preserve"> </w:t>
      </w:r>
      <w:proofErr w:type="spellStart"/>
      <w:r w:rsidR="000E69FD" w:rsidRPr="00407F07">
        <w:rPr>
          <w:rFonts w:eastAsia="Times New Roman" w:cs="Times New Roman"/>
          <w:kern w:val="0"/>
          <w:szCs w:val="28"/>
          <w:rPrChange w:id="2" w:author="SoftPCTSNV" w:date="2026-02-26T17:15:00Z">
            <w:rPr>
              <w:rFonts w:eastAsia="Times New Roman" w:cs="Times New Roman"/>
              <w:b w:val="0"/>
              <w:bCs w:val="0"/>
              <w:kern w:val="0"/>
              <w:szCs w:val="28"/>
            </w:rPr>
          </w:rPrChange>
        </w:rPr>
        <w:t>Thị</w:t>
      </w:r>
      <w:proofErr w:type="spellEnd"/>
      <w:r w:rsidR="000E69FD" w:rsidRPr="00407F07">
        <w:rPr>
          <w:rFonts w:eastAsia="Times New Roman" w:cs="Times New Roman"/>
          <w:kern w:val="0"/>
          <w:szCs w:val="28"/>
          <w:rPrChange w:id="3" w:author="SoftPCTSNV" w:date="2026-02-26T17:15:00Z">
            <w:rPr>
              <w:rFonts w:eastAsia="Times New Roman" w:cs="Times New Roman"/>
              <w:b w:val="0"/>
              <w:bCs w:val="0"/>
              <w:kern w:val="0"/>
              <w:szCs w:val="28"/>
            </w:rPr>
          </w:rPrChange>
        </w:rPr>
        <w:t xml:space="preserve"> </w:t>
      </w:r>
      <w:proofErr w:type="spellStart"/>
      <w:r w:rsidR="000E69FD" w:rsidRPr="00407F07">
        <w:rPr>
          <w:rFonts w:eastAsia="Times New Roman" w:cs="Times New Roman"/>
          <w:kern w:val="0"/>
          <w:szCs w:val="28"/>
          <w:rPrChange w:id="4" w:author="SoftPCTSNV" w:date="2026-02-26T17:15:00Z">
            <w:rPr>
              <w:rFonts w:eastAsia="Times New Roman" w:cs="Times New Roman"/>
              <w:b w:val="0"/>
              <w:bCs w:val="0"/>
              <w:kern w:val="0"/>
              <w:szCs w:val="28"/>
            </w:rPr>
          </w:rPrChange>
        </w:rPr>
        <w:t>Thuận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sinh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ngày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10/02/1984.</w:t>
      </w:r>
    </w:p>
    <w:p w14:paraId="0C09F0E0" w14:textId="3A98DE4E" w:rsidR="000E69FD" w:rsidRPr="000E69FD" w:rsidRDefault="00DF1D52" w:rsidP="00DF1D52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 xml:space="preserve">-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Quê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quán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: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Thôn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Mỹ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Thạnh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1,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xã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Hàm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Thạnh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tỉnh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Lâm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264311AD" w14:textId="16EA6595" w:rsidR="00DF1D52" w:rsidRDefault="00DF1D52" w:rsidP="00DF1D52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 xml:space="preserve">-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Nơi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ở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hiện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nay: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Thôn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Mỹ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Thạnh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1,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xã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Hàm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Thạnh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tỉnh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Lâm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339E7A88" w14:textId="12FFDBC3" w:rsidR="000E69FD" w:rsidRPr="000E69FD" w:rsidRDefault="00DF1D52" w:rsidP="00DF1D52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 xml:space="preserve">-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Chức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vụ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đơn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vị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công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tác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: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Phó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Trưởng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Ban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Kinh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tế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-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Ngân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sách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xã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Hàm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Thạnh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0D0F7DDE" w14:textId="77777777" w:rsidR="00DF1D52" w:rsidRDefault="00DF1D52" w:rsidP="00DF1D52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 xml:space="preserve">-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Trình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độ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chuyên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môn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:</w:t>
      </w:r>
      <w:r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</w:p>
    <w:p w14:paraId="4E85E6D4" w14:textId="07C74E92" w:rsidR="00DF1D52" w:rsidRDefault="00DF1D52" w:rsidP="00DF1D52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 xml:space="preserve">+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Học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vấn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: 12/12.</w:t>
      </w:r>
    </w:p>
    <w:p w14:paraId="6697F258" w14:textId="120CCD53" w:rsidR="00DF1D52" w:rsidRDefault="00DF1D52" w:rsidP="00DF1D52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 xml:space="preserve">+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Chuyên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môn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: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Đại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học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chuyên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ngành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Công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tác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xã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76C55984" w14:textId="41D8B2E9" w:rsidR="000E69FD" w:rsidRPr="000E69FD" w:rsidRDefault="00DF1D52" w:rsidP="00DF1D52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 xml:space="preserve">+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Lý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luận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chính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trị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: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Trung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cấp</w:t>
      </w:r>
      <w:proofErr w:type="spellEnd"/>
      <w:r w:rsidR="000E69FD"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0C081059" w14:textId="6E390A5C" w:rsidR="000E69FD" w:rsidRPr="00DF1D52" w:rsidRDefault="00DF1D52" w:rsidP="00DF1D52">
      <w:pPr>
        <w:tabs>
          <w:tab w:val="num" w:pos="426"/>
        </w:tabs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 xml:space="preserve">-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Kinh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nghiệm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công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tác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thế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mạnh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ứng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viên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: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Công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tác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lãnh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đạo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điều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hành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khả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năng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tổ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chức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phân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công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kiểm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tra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việc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thực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hiện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nhiệm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vụ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xây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dựng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khối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đoàn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kết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nội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bộ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xử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lý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tình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huống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linh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hoạt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kịp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thời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chịu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trách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nhiệm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trong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công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việc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hướng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đến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hiệu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quả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minh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bạch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phục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vụ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ngày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càng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tốt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hơn</w:t>
      </w:r>
      <w:proofErr w:type="spellEnd"/>
      <w:r w:rsidR="000E69FD" w:rsidRPr="00DF1D52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60F23B3B" w14:textId="77777777" w:rsidR="000E69FD" w:rsidRDefault="000E69FD" w:rsidP="000E69FD">
      <w:pPr>
        <w:tabs>
          <w:tab w:val="num" w:pos="720"/>
        </w:tabs>
        <w:spacing w:before="120" w:after="120" w:line="269" w:lineRule="auto"/>
        <w:ind w:firstLine="567"/>
        <w:jc w:val="both"/>
        <w:rPr>
          <w:rFonts w:eastAsia="Times New Roman" w:cs="Times New Roman"/>
          <w:kern w:val="0"/>
          <w:szCs w:val="28"/>
        </w:rPr>
      </w:pPr>
      <w:r w:rsidRPr="000E69FD">
        <w:rPr>
          <w:rFonts w:eastAsia="Times New Roman" w:cs="Times New Roman"/>
          <w:kern w:val="0"/>
          <w:szCs w:val="28"/>
        </w:rPr>
        <w:t xml:space="preserve">2. </w:t>
      </w:r>
      <w:proofErr w:type="spellStart"/>
      <w:r w:rsidRPr="000E69FD">
        <w:rPr>
          <w:rFonts w:eastAsia="Times New Roman" w:cs="Times New Roman"/>
          <w:kern w:val="0"/>
          <w:szCs w:val="28"/>
        </w:rPr>
        <w:t>Nhận</w:t>
      </w:r>
      <w:proofErr w:type="spellEnd"/>
      <w:r w:rsidRPr="000E69FD">
        <w:rPr>
          <w:rFonts w:eastAsia="Times New Roman" w:cs="Times New Roman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kern w:val="0"/>
          <w:szCs w:val="28"/>
        </w:rPr>
        <w:t>thức</w:t>
      </w:r>
      <w:proofErr w:type="spellEnd"/>
      <w:r w:rsidRPr="000E69FD">
        <w:rPr>
          <w:rFonts w:eastAsia="Times New Roman" w:cs="Times New Roman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kern w:val="0"/>
          <w:szCs w:val="28"/>
        </w:rPr>
        <w:t>về</w:t>
      </w:r>
      <w:proofErr w:type="spellEnd"/>
      <w:r w:rsidRPr="000E69FD">
        <w:rPr>
          <w:rFonts w:eastAsia="Times New Roman" w:cs="Times New Roman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kern w:val="0"/>
          <w:szCs w:val="28"/>
        </w:rPr>
        <w:t>vai</w:t>
      </w:r>
      <w:proofErr w:type="spellEnd"/>
      <w:r w:rsidRPr="000E69FD">
        <w:rPr>
          <w:rFonts w:eastAsia="Times New Roman" w:cs="Times New Roman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kern w:val="0"/>
          <w:szCs w:val="28"/>
        </w:rPr>
        <w:t>trò</w:t>
      </w:r>
      <w:proofErr w:type="spellEnd"/>
    </w:p>
    <w:p w14:paraId="423F5842" w14:textId="5CDA59CB" w:rsidR="000E69FD" w:rsidRPr="000E69FD" w:rsidRDefault="000E69FD" w:rsidP="00DF1D52">
      <w:pPr>
        <w:tabs>
          <w:tab w:val="num" w:pos="720"/>
        </w:tabs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 xml:space="preserve">-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Hiểu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biết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bản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về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biểu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nhiệm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vụ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hạn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biểu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="00DF1D52">
        <w:rPr>
          <w:rFonts w:eastAsia="Times New Roman" w:cs="Times New Roman"/>
          <w:b w:val="0"/>
          <w:bCs w:val="0"/>
          <w:kern w:val="0"/>
          <w:szCs w:val="28"/>
        </w:rPr>
        <w:t xml:space="preserve">: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Bản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nhận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thức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rằng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biểu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không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chỉ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người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diện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còn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cầu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nối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giữa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với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chính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địa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phương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góp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phần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xây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dựng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chính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trong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sạch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vững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mạnh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phục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vụ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tốt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hơn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1329A20A" w14:textId="655A5F85" w:rsidR="000E69FD" w:rsidRPr="000E69FD" w:rsidRDefault="000E69FD" w:rsidP="000E69FD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 xml:space="preserve">-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Trách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nhiệm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người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biểu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tham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dự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đầy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đủ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kỳ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họp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phiên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họp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tham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thảo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luận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biểu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quyết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vấn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đề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thuộc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nhiệm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vụ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hạn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liên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hệ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chặt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chẽ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với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mình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thực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hiện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nhiệm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vụ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biểu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chịu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sự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giám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sát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thường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xuyên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tiếp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xúc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với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tìm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hiểu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tâm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tư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nguyện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vọng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thập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phản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ánh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trung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thực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ý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kiến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nguyện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vọng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kiến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nghị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với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cơ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quan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tổ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chức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hữu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quan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bảo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vệ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lợi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ích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hợp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pháp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phổ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biến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vận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động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thực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hiện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Hiến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pháp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pháp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luật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16E3CFA9" w14:textId="77777777" w:rsidR="005D3E99" w:rsidRDefault="005D3E99" w:rsidP="000E69FD">
      <w:pPr>
        <w:spacing w:before="120" w:after="120" w:line="269" w:lineRule="auto"/>
        <w:ind w:firstLine="567"/>
        <w:jc w:val="both"/>
        <w:rPr>
          <w:rFonts w:eastAsia="Times New Roman" w:cs="Times New Roman"/>
          <w:kern w:val="0"/>
          <w:szCs w:val="28"/>
        </w:rPr>
      </w:pPr>
    </w:p>
    <w:p w14:paraId="302167D6" w14:textId="3CA2524C" w:rsidR="000E69FD" w:rsidRPr="000E69FD" w:rsidRDefault="000E69FD" w:rsidP="000E69FD">
      <w:pPr>
        <w:spacing w:before="120" w:after="120" w:line="269" w:lineRule="auto"/>
        <w:ind w:firstLine="567"/>
        <w:jc w:val="both"/>
        <w:rPr>
          <w:rFonts w:eastAsia="Times New Roman" w:cs="Times New Roman"/>
          <w:kern w:val="0"/>
          <w:szCs w:val="28"/>
        </w:rPr>
      </w:pPr>
      <w:bookmarkStart w:id="5" w:name="_GoBack"/>
      <w:bookmarkEnd w:id="5"/>
      <w:r w:rsidRPr="000E69FD">
        <w:rPr>
          <w:rFonts w:eastAsia="Times New Roman" w:cs="Times New Roman"/>
          <w:kern w:val="0"/>
          <w:szCs w:val="28"/>
        </w:rPr>
        <w:lastRenderedPageBreak/>
        <w:t xml:space="preserve">3. </w:t>
      </w:r>
      <w:proofErr w:type="spellStart"/>
      <w:r w:rsidRPr="000E69FD">
        <w:rPr>
          <w:rFonts w:eastAsia="Times New Roman" w:cs="Times New Roman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kern w:val="0"/>
          <w:szCs w:val="28"/>
        </w:rPr>
        <w:t xml:space="preserve"> cam </w:t>
      </w:r>
      <w:proofErr w:type="spellStart"/>
      <w:r w:rsidRPr="000E69FD">
        <w:rPr>
          <w:rFonts w:eastAsia="Times New Roman" w:cs="Times New Roman"/>
          <w:kern w:val="0"/>
          <w:szCs w:val="28"/>
        </w:rPr>
        <w:t>kết</w:t>
      </w:r>
      <w:proofErr w:type="spellEnd"/>
      <w:r w:rsidRPr="000E69FD">
        <w:rPr>
          <w:rFonts w:eastAsia="Times New Roman" w:cs="Times New Roman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kern w:val="0"/>
          <w:szCs w:val="28"/>
        </w:rPr>
        <w:t>hành</w:t>
      </w:r>
      <w:proofErr w:type="spellEnd"/>
      <w:r w:rsidRPr="000E69FD">
        <w:rPr>
          <w:rFonts w:eastAsia="Times New Roman" w:cs="Times New Roman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kern w:val="0"/>
          <w:szCs w:val="28"/>
        </w:rPr>
        <w:t>động</w:t>
      </w:r>
      <w:proofErr w:type="spellEnd"/>
      <w:r w:rsidRPr="000E69FD">
        <w:rPr>
          <w:rFonts w:eastAsia="Times New Roman" w:cs="Times New Roman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kern w:val="0"/>
          <w:szCs w:val="28"/>
        </w:rPr>
        <w:t>cụ</w:t>
      </w:r>
      <w:proofErr w:type="spellEnd"/>
      <w:r w:rsidRPr="000E69FD">
        <w:rPr>
          <w:rFonts w:eastAsia="Times New Roman" w:cs="Times New Roman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kern w:val="0"/>
          <w:szCs w:val="28"/>
        </w:rPr>
        <w:t>thể</w:t>
      </w:r>
      <w:proofErr w:type="spellEnd"/>
    </w:p>
    <w:p w14:paraId="0C995B28" w14:textId="35BE744A" w:rsidR="000E69FD" w:rsidRPr="000E69FD" w:rsidRDefault="000E69FD" w:rsidP="000E69FD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 xml:space="preserve">-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Được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sự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giới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thiệu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Ủy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ban MTTQ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Việt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Nam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xã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tôi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vinh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dự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phấn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khởi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được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ứng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biểu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r w:rsidR="00DF1D52">
        <w:rPr>
          <w:rFonts w:eastAsia="Times New Roman" w:cs="Times New Roman"/>
          <w:b w:val="0"/>
          <w:bCs w:val="0"/>
          <w:kern w:val="0"/>
          <w:szCs w:val="28"/>
        </w:rPr>
        <w:t>HĐND</w:t>
      </w:r>
      <w:r w:rsidR="00DF1D52"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xã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nhiệm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kỳ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2026 - 2031,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đơn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vị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bầu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số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1.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Đối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với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tôi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đây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niềm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vinh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dự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to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lớn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song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cũng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trách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nhiệm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hết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sức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nặng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nề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vì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biểu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người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mang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trên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mình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trọng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trách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diện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ý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nguyện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vọng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diện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làm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chủ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trong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việc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xây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dựng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chính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trong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sạch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vững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mạnh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thực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sự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do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vì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724ABBE9" w14:textId="77777777" w:rsidR="000E69FD" w:rsidRPr="000E69FD" w:rsidRDefault="000E69FD" w:rsidP="000E69FD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Vì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vậy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tôi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sẽ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luôn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thực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hiện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đầy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đủ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trách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nhiệm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mình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theo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định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Điều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33,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Luật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Tổ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chức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chính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địa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phương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năm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2025.</w:t>
      </w:r>
    </w:p>
    <w:p w14:paraId="02CE7108" w14:textId="227922E0" w:rsidR="000E69FD" w:rsidRPr="000E69FD" w:rsidRDefault="000E69FD" w:rsidP="000E69FD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>-</w:t>
      </w:r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Giữ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mối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liên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hệ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: </w:t>
      </w:r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Cam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kết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thường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xuyên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tiếp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xúc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lắng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nghe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phản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ánh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trung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thực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ý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kiến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nguyện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vọng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liên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hệ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chặt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chẽ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chịu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sự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giám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sát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bảo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vệ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lợi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ích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hợp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pháp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tri.</w:t>
      </w:r>
    </w:p>
    <w:p w14:paraId="6E174E05" w14:textId="3FD0A1DF" w:rsidR="000E69FD" w:rsidRPr="000E69FD" w:rsidRDefault="000E69FD" w:rsidP="000E69FD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>-</w:t>
      </w:r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Thực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hiện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nhiệm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vụ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: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Tham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đầy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đủ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kỳ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họp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đóng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góp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ý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kiến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kỳ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họp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quyết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định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vấn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đề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quan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trọng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thực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hiện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đầy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đủ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chế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độ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tiếp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xúc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báo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với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về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hoạt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động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mình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luôn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nắm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bắt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tâm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tư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nguyện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vọng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ứng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lắng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nghe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tiếp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tổng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hợp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ý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kiến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kiến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nghị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gửi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cơ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quan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có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thẩm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xem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xét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trả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lời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giải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quyết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thời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theo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dõi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giám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sát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việc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giải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quyết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trả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lời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yêu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cầu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kiến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nghị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quan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tâm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7DB813EA" w14:textId="2563E6A5" w:rsidR="000E69FD" w:rsidRPr="000E69FD" w:rsidRDefault="000E69FD" w:rsidP="000E69FD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>-</w:t>
      </w:r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Giải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quyết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vấn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đề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thực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tế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: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Tôi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sẽ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tích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cực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đề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xuất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giải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pháp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phát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triển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kinh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tế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quan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tâm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bảo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đảm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an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sinh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xã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chăm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lo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hộ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nghèo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đình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chính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sách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.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Đồng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thời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tôi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sẽ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kiến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nghị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nâng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cao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chất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lượng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giáo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dục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y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tế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tăng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cường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biện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pháp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phòng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chống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tội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phạm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giữ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gìn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an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ninh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trật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tự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  <w:r w:rsidR="00C01B68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Tôi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hứa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sẽ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luôn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lắng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nghe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ý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kiến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phản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ánh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trung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thực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theo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dõi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cùng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việc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giải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quyết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kiến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nghị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vì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sự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phát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triển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vững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địa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phương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quyền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lợi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chính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đáng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5A0D755A" w14:textId="1B6B282A" w:rsidR="000E69FD" w:rsidRPr="000E69FD" w:rsidRDefault="000E69FD" w:rsidP="000E69FD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r>
        <w:rPr>
          <w:rFonts w:eastAsia="Times New Roman" w:cs="Times New Roman"/>
          <w:b w:val="0"/>
          <w:bCs w:val="0"/>
          <w:kern w:val="0"/>
          <w:szCs w:val="28"/>
        </w:rPr>
        <w:t>-</w:t>
      </w:r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Tu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dưỡng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rèn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luyện</w:t>
      </w:r>
      <w:proofErr w:type="spellEnd"/>
      <w:r>
        <w:rPr>
          <w:rFonts w:eastAsia="Times New Roman" w:cs="Times New Roman"/>
          <w:b w:val="0"/>
          <w:bCs w:val="0"/>
          <w:kern w:val="0"/>
          <w:szCs w:val="28"/>
        </w:rPr>
        <w:t xml:space="preserve">: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Đối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với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bản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tôi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luôn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giữ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gìn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phẩm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chất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chính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trị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đạo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đức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lối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sống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cùng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đình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chấp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hành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tốt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chủ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trương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Đảng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chính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sách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pháp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luật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nước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;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không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ngừng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học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tập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phấn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đấu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hoàn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thành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tốt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nhiệm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vụ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được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Đảng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giao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phó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  <w:r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người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con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quê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hương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tôi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luôn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nghĩ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về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quê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hương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luôn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mong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muốn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được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đóng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góp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những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gì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có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thể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để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xây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dựng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quê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hương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ngày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càng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phát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triển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515BDA3B" w14:textId="77777777" w:rsidR="000E69FD" w:rsidRPr="000E69FD" w:rsidRDefault="000E69FD" w:rsidP="000E69FD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Tôi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kính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mong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nhận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được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sự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quan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tâm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ủng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hộ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các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vị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để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tôi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có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cơ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thực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hiện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mong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muốn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mình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p w14:paraId="70DB2FFC" w14:textId="28EA5701" w:rsidR="00752CA6" w:rsidRPr="00CF3C0D" w:rsidRDefault="000E69FD" w:rsidP="00CF3C0D">
      <w:pPr>
        <w:spacing w:before="120" w:after="120" w:line="269" w:lineRule="auto"/>
        <w:ind w:firstLine="567"/>
        <w:jc w:val="both"/>
        <w:rPr>
          <w:rFonts w:eastAsia="Times New Roman" w:cs="Times New Roman"/>
          <w:b w:val="0"/>
          <w:bCs w:val="0"/>
          <w:kern w:val="0"/>
          <w:szCs w:val="28"/>
        </w:rPr>
      </w:pP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Như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vậy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nếu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được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tri tin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tưởng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bầu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trúng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tôi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sẽ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có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cơ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hội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là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người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đại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diện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cho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ý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chí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nguyện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vọng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dân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quê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,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có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điều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kiện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hơn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để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đóng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góp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phần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nhỏ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bé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của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mình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cùng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bà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con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xây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dựng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quê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hương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ngày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càng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phát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 xml:space="preserve"> </w:t>
      </w:r>
      <w:proofErr w:type="spellStart"/>
      <w:r w:rsidRPr="000E69FD">
        <w:rPr>
          <w:rFonts w:eastAsia="Times New Roman" w:cs="Times New Roman"/>
          <w:b w:val="0"/>
          <w:bCs w:val="0"/>
          <w:kern w:val="0"/>
          <w:szCs w:val="28"/>
        </w:rPr>
        <w:t>triển</w:t>
      </w:r>
      <w:proofErr w:type="spellEnd"/>
      <w:r w:rsidRPr="000E69FD">
        <w:rPr>
          <w:rFonts w:eastAsia="Times New Roman" w:cs="Times New Roman"/>
          <w:b w:val="0"/>
          <w:bCs w:val="0"/>
          <w:kern w:val="0"/>
          <w:szCs w:val="28"/>
        </w:rPr>
        <w:t>.</w:t>
      </w:r>
    </w:p>
    <w:sectPr w:rsidR="00752CA6" w:rsidRPr="00CF3C0D" w:rsidSect="00D03F7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243B6"/>
    <w:multiLevelType w:val="multilevel"/>
    <w:tmpl w:val="9EAE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70947"/>
    <w:multiLevelType w:val="hybridMultilevel"/>
    <w:tmpl w:val="3C5CFFC4"/>
    <w:lvl w:ilvl="0" w:tplc="C1F4507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534B92"/>
    <w:multiLevelType w:val="multilevel"/>
    <w:tmpl w:val="B962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ftPCTSNV">
    <w15:presenceInfo w15:providerId="AD" w15:userId="S::softpctsnv@cdndalat.edu.vn::0bcac915-ab7f-457b-a8e6-733ba666d6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25"/>
    <w:rsid w:val="000E69FD"/>
    <w:rsid w:val="003E1C92"/>
    <w:rsid w:val="00407F07"/>
    <w:rsid w:val="00565A15"/>
    <w:rsid w:val="005D3E99"/>
    <w:rsid w:val="005E1129"/>
    <w:rsid w:val="00752CA6"/>
    <w:rsid w:val="00A22325"/>
    <w:rsid w:val="00C01B68"/>
    <w:rsid w:val="00CF3C0D"/>
    <w:rsid w:val="00D03F7F"/>
    <w:rsid w:val="00DF1D52"/>
    <w:rsid w:val="00FB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000819"/>
  <w15:chartTrackingRefBased/>
  <w15:docId w15:val="{E9F24BFA-E14D-432B-BC1B-F29A0DFD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325"/>
    <w:pPr>
      <w:spacing w:line="278" w:lineRule="auto"/>
    </w:pPr>
    <w:rPr>
      <w:rFonts w:eastAsia="Aptos" w:cs="Mangal"/>
      <w:b/>
      <w:bCs/>
      <w:kern w:val="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B5547"/>
    <w:pPr>
      <w:spacing w:after="0" w:line="240" w:lineRule="auto"/>
    </w:pPr>
    <w:rPr>
      <w:rFonts w:eastAsia="Aptos" w:cs="Mangal"/>
      <w:b/>
      <w:bCs/>
      <w:kern w:val="2"/>
      <w:sz w:val="28"/>
      <w:szCs w:val="24"/>
    </w:rPr>
  </w:style>
  <w:style w:type="paragraph" w:styleId="ListParagraph">
    <w:name w:val="List Paragraph"/>
    <w:basedOn w:val="Normal"/>
    <w:uiPriority w:val="34"/>
    <w:qFormat/>
    <w:rsid w:val="00DF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dcterms:created xsi:type="dcterms:W3CDTF">2026-02-26T02:37:00Z</dcterms:created>
  <dcterms:modified xsi:type="dcterms:W3CDTF">2026-03-02T13:14:00Z</dcterms:modified>
</cp:coreProperties>
</file>