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24FD8" w14:textId="77777777" w:rsidR="00F12966" w:rsidRPr="00FC298B" w:rsidRDefault="00F12966" w:rsidP="00F12966">
      <w:pPr>
        <w:widowControl w:val="0"/>
        <w:spacing w:after="0" w:line="240" w:lineRule="auto"/>
        <w:jc w:val="center"/>
        <w:rPr>
          <w:sz w:val="30"/>
          <w:szCs w:val="30"/>
        </w:rPr>
      </w:pPr>
      <w:r w:rsidRPr="00FC298B">
        <w:rPr>
          <w:b/>
          <w:sz w:val="30"/>
          <w:szCs w:val="30"/>
        </w:rPr>
        <w:t>CHƯƠNG TRÌNH HÀNH ĐỘNG</w:t>
      </w:r>
    </w:p>
    <w:p w14:paraId="5B9DE769" w14:textId="77777777" w:rsidR="00F12966" w:rsidRDefault="00F12966" w:rsidP="00F12966">
      <w:pPr>
        <w:widowControl w:val="0"/>
        <w:spacing w:after="0" w:line="240" w:lineRule="auto"/>
        <w:jc w:val="center"/>
        <w:rPr>
          <w:b/>
          <w:sz w:val="30"/>
          <w:szCs w:val="30"/>
        </w:rPr>
      </w:pPr>
      <w:r w:rsidRPr="00FC298B">
        <w:rPr>
          <w:b/>
          <w:sz w:val="30"/>
          <w:szCs w:val="30"/>
        </w:rPr>
        <w:t xml:space="preserve">CỦA ỨNG CỬ VIÊN ĐẠI BIỂU </w:t>
      </w:r>
      <w:r>
        <w:rPr>
          <w:b/>
          <w:sz w:val="30"/>
          <w:szCs w:val="30"/>
        </w:rPr>
        <w:t>HĐND</w:t>
      </w:r>
      <w:r w:rsidRPr="00FC298B">
        <w:rPr>
          <w:b/>
          <w:sz w:val="30"/>
          <w:szCs w:val="30"/>
        </w:rPr>
        <w:t xml:space="preserve"> TỈNH LÂM ĐỒNG</w:t>
      </w:r>
    </w:p>
    <w:p w14:paraId="53C38E18" w14:textId="77777777" w:rsidR="00F12966" w:rsidRPr="00FC298B" w:rsidRDefault="00F12966" w:rsidP="00F12966">
      <w:pPr>
        <w:widowControl w:val="0"/>
        <w:spacing w:after="0" w:line="240" w:lineRule="auto"/>
        <w:jc w:val="center"/>
        <w:rPr>
          <w:sz w:val="30"/>
          <w:szCs w:val="30"/>
        </w:rPr>
      </w:pPr>
      <w:r w:rsidRPr="00FC298B">
        <w:rPr>
          <w:b/>
          <w:sz w:val="30"/>
          <w:szCs w:val="30"/>
        </w:rPr>
        <w:t>KHÓA XI</w:t>
      </w:r>
      <w:r>
        <w:rPr>
          <w:b/>
          <w:sz w:val="30"/>
          <w:szCs w:val="30"/>
        </w:rPr>
        <w:t xml:space="preserve">, </w:t>
      </w:r>
      <w:r w:rsidRPr="00FC298B">
        <w:rPr>
          <w:b/>
          <w:sz w:val="30"/>
          <w:szCs w:val="30"/>
        </w:rPr>
        <w:t>NHIỆM KỲ 2026 - 2031</w:t>
      </w:r>
    </w:p>
    <w:p w14:paraId="102F1E97" w14:textId="77777777" w:rsidR="00F12966" w:rsidRDefault="00F12966" w:rsidP="00F12966">
      <w:pPr>
        <w:spacing w:after="0" w:line="240" w:lineRule="auto"/>
        <w:jc w:val="center"/>
        <w:rPr>
          <w:rFonts w:eastAsia="Times New Roman"/>
          <w:b/>
          <w:bCs/>
          <w:noProof/>
          <w:spacing w:val="-4"/>
          <w:sz w:val="28"/>
          <w:szCs w:val="28"/>
        </w:rPr>
      </w:pPr>
      <w:r w:rsidRPr="00A51ADC">
        <w:rPr>
          <w:rFonts w:eastAsia="Times New Roman"/>
          <w:b/>
          <w:bCs/>
          <w:noProof/>
          <w:spacing w:val="-4"/>
          <w:sz w:val="28"/>
          <w:szCs w:val="28"/>
        </w:rPr>
        <w:t xml:space="preserve"> </w:t>
      </w:r>
    </w:p>
    <w:p w14:paraId="7AB54199" w14:textId="3D3EFD8C" w:rsidR="00F12966" w:rsidRPr="00D02377" w:rsidRDefault="00F12966" w:rsidP="00F12966">
      <w:pPr>
        <w:spacing w:after="0" w:line="240" w:lineRule="auto"/>
        <w:jc w:val="center"/>
        <w:rPr>
          <w:rFonts w:eastAsia="Times New Roman"/>
          <w:i/>
          <w:noProof/>
          <w:spacing w:val="-4"/>
          <w:sz w:val="28"/>
          <w:szCs w:val="28"/>
        </w:rPr>
      </w:pPr>
      <w:r>
        <w:rPr>
          <w:rFonts w:eastAsia="Times New Roman"/>
          <w:b/>
          <w:bCs/>
          <w:i/>
          <w:noProof/>
          <w:spacing w:val="-4"/>
          <w:sz w:val="28"/>
          <w:szCs w:val="28"/>
        </w:rPr>
        <w:t>Bà Lê Thị Bích Liên</w:t>
      </w:r>
    </w:p>
    <w:p w14:paraId="61A078C2" w14:textId="7E1652C9" w:rsidR="00241FE3" w:rsidRDefault="00F12966" w:rsidP="00F12966">
      <w:pPr>
        <w:spacing w:before="80" w:after="80" w:line="240" w:lineRule="auto"/>
        <w:jc w:val="center"/>
      </w:pPr>
      <w:r w:rsidRPr="00F12966">
        <w:rPr>
          <w:rFonts w:eastAsia="Times New Roman"/>
          <w:i/>
          <w:noProof/>
          <w:spacing w:val="-4"/>
          <w:sz w:val="28"/>
          <w:szCs w:val="28"/>
        </w:rPr>
        <w:t>Tỉnh ủy viên, Bí thư Đảng ủy, Giám đốc Sở Giáo dục và Đào tạo tỉnh Lâm Đồng</w:t>
      </w:r>
    </w:p>
    <w:p w14:paraId="07225033" w14:textId="77777777" w:rsidR="00F12966" w:rsidRDefault="00F12966" w:rsidP="00EE122D">
      <w:pPr>
        <w:spacing w:before="60" w:after="60" w:line="288" w:lineRule="auto"/>
        <w:ind w:firstLine="720"/>
        <w:jc w:val="both"/>
        <w:rPr>
          <w:b/>
        </w:rPr>
      </w:pPr>
    </w:p>
    <w:p w14:paraId="644597CC" w14:textId="3972E0AE" w:rsidR="00241FE3" w:rsidRPr="00241FE3" w:rsidRDefault="00241FE3" w:rsidP="00EE122D">
      <w:pPr>
        <w:spacing w:before="60" w:after="60" w:line="288" w:lineRule="auto"/>
        <w:ind w:firstLine="720"/>
        <w:jc w:val="both"/>
        <w:rPr>
          <w:b/>
        </w:rPr>
      </w:pPr>
      <w:bookmarkStart w:id="0" w:name="_GoBack"/>
      <w:bookmarkEnd w:id="0"/>
      <w:r w:rsidRPr="00241FE3">
        <w:rPr>
          <w:b/>
        </w:rPr>
        <w:t>1. Giới thiệu bản thân</w:t>
      </w:r>
    </w:p>
    <w:p w14:paraId="300BC90C" w14:textId="77777777" w:rsidR="00241FE3" w:rsidRDefault="00241FE3" w:rsidP="00EE122D">
      <w:pPr>
        <w:spacing w:before="60" w:after="60" w:line="288" w:lineRule="auto"/>
        <w:ind w:firstLine="720"/>
        <w:jc w:val="both"/>
      </w:pPr>
      <w:r>
        <w:t>Họ và tên: LÊ THỊ BÍCH LIÊN</w:t>
      </w:r>
    </w:p>
    <w:p w14:paraId="7B4CA7C3" w14:textId="77777777" w:rsidR="00241FE3" w:rsidRDefault="00241FE3" w:rsidP="00EE122D">
      <w:pPr>
        <w:spacing w:before="60" w:after="60" w:line="288" w:lineRule="auto"/>
        <w:ind w:firstLine="720"/>
        <w:jc w:val="both"/>
      </w:pPr>
      <w:r>
        <w:t>Ngày, tháng, năm sinh: 25/5/1981</w:t>
      </w:r>
    </w:p>
    <w:p w14:paraId="3D46EC77" w14:textId="192A95A4" w:rsidR="00241FE3" w:rsidRDefault="00241FE3" w:rsidP="00EE122D">
      <w:pPr>
        <w:spacing w:before="60" w:after="60" w:line="288" w:lineRule="auto"/>
        <w:ind w:firstLine="720"/>
        <w:jc w:val="both"/>
      </w:pPr>
      <w:r>
        <w:t xml:space="preserve">Quê quán: </w:t>
      </w:r>
      <w:r w:rsidR="00A44534">
        <w:t>Xã Hòa Thắng, tỉnh</w:t>
      </w:r>
      <w:r>
        <w:t xml:space="preserve"> </w:t>
      </w:r>
      <w:r w:rsidR="00B2689E">
        <w:t>Lâm Đồng</w:t>
      </w:r>
    </w:p>
    <w:p w14:paraId="0F768A96" w14:textId="19C5FB4E" w:rsidR="00241FE3" w:rsidRDefault="00241FE3" w:rsidP="00EE122D">
      <w:pPr>
        <w:spacing w:before="60" w:after="60" w:line="288" w:lineRule="auto"/>
        <w:ind w:firstLine="720"/>
        <w:jc w:val="both"/>
      </w:pPr>
      <w:r>
        <w:t xml:space="preserve">Nơi ở hiện nay: </w:t>
      </w:r>
      <w:r w:rsidR="00A44534">
        <w:t xml:space="preserve">Phường Phú Thủy, tỉnh </w:t>
      </w:r>
      <w:r>
        <w:t>Lâm Đồng</w:t>
      </w:r>
    </w:p>
    <w:p w14:paraId="4E3F8765" w14:textId="77777777" w:rsidR="00241FE3" w:rsidRDefault="00241FE3" w:rsidP="00EE122D">
      <w:pPr>
        <w:spacing w:before="60" w:after="60" w:line="288" w:lineRule="auto"/>
        <w:ind w:firstLine="720"/>
        <w:jc w:val="both"/>
      </w:pPr>
      <w:r>
        <w:t>Chức vụ, đơn vị công tác: Tỉnh ủy viên, Bí thư Đảng ủy, Giám đốc Sở Giáo dục và Đào tạo tỉnh Lâm Đồng</w:t>
      </w:r>
    </w:p>
    <w:p w14:paraId="14C91592" w14:textId="5EF5540E" w:rsidR="00241FE3" w:rsidRDefault="00241FE3" w:rsidP="00EE122D">
      <w:pPr>
        <w:spacing w:before="60" w:after="60" w:line="288" w:lineRule="auto"/>
        <w:jc w:val="both"/>
      </w:pPr>
      <w:r>
        <w:tab/>
        <w:t>Trình độ chuyên môn:</w:t>
      </w:r>
      <w:r w:rsidR="00656311">
        <w:t xml:space="preserve"> </w:t>
      </w:r>
      <w:r>
        <w:t>Học vấn: 12/12</w:t>
      </w:r>
      <w:r w:rsidR="00656311">
        <w:t xml:space="preserve">. </w:t>
      </w:r>
      <w:r>
        <w:t>Chuyên môn: Thạc sĩ Sinh học</w:t>
      </w:r>
    </w:p>
    <w:p w14:paraId="0E326AC7" w14:textId="77777777" w:rsidR="00241FE3" w:rsidRDefault="00241FE3" w:rsidP="00EE122D">
      <w:pPr>
        <w:spacing w:before="60" w:after="60" w:line="288" w:lineRule="auto"/>
        <w:ind w:firstLine="720"/>
        <w:jc w:val="both"/>
      </w:pPr>
      <w:r>
        <w:t>Lý luận chính trị: Cao cấp</w:t>
      </w:r>
    </w:p>
    <w:p w14:paraId="3E965DB4" w14:textId="3ACCF26E" w:rsidR="00241FE3" w:rsidRPr="00CE047B" w:rsidRDefault="00241FE3" w:rsidP="00EE122D">
      <w:pPr>
        <w:spacing w:before="60" w:after="60" w:line="288" w:lineRule="auto"/>
        <w:ind w:firstLine="720"/>
        <w:jc w:val="both"/>
        <w:rPr>
          <w:lang w:val="vi-VN"/>
        </w:rPr>
      </w:pPr>
      <w:r>
        <w:t xml:space="preserve">Tôi có nhiều năm công tác trong lĩnh vực giáo dục, công tác Đoàn và xây dựng Đảng; </w:t>
      </w:r>
      <w:r w:rsidR="008C7E04">
        <w:rPr>
          <w:lang w:val="vi-VN"/>
        </w:rPr>
        <w:t xml:space="preserve">là đại biểu Hội đồng </w:t>
      </w:r>
      <w:r w:rsidR="00CE047B">
        <w:rPr>
          <w:lang w:val="vi-VN"/>
        </w:rPr>
        <w:t>nhân</w:t>
      </w:r>
      <w:r w:rsidR="008C7E04">
        <w:rPr>
          <w:lang w:val="vi-VN"/>
        </w:rPr>
        <w:t xml:space="preserve"> dân</w:t>
      </w:r>
      <w:r w:rsidR="00CE047B">
        <w:rPr>
          <w:lang w:val="vi-VN"/>
        </w:rPr>
        <w:t xml:space="preserve"> (HĐND) </w:t>
      </w:r>
      <w:r w:rsidR="008C7E04">
        <w:rPr>
          <w:lang w:val="vi-VN"/>
        </w:rPr>
        <w:t xml:space="preserve">tỉnh </w:t>
      </w:r>
      <w:r w:rsidR="00CE047B">
        <w:rPr>
          <w:lang w:val="vi-VN"/>
        </w:rPr>
        <w:t xml:space="preserve">Bình Thuận, tỉnh Lâm Đồng (mới) nhiệm kỳ 2021-2026. </w:t>
      </w:r>
      <w:r w:rsidRPr="00082F33">
        <w:rPr>
          <w:lang w:val="vi-VN"/>
        </w:rPr>
        <w:t>Hiện nay, trên cương vị Giám đốc Sở Giáo dục và Đào tạo tỉnh Lâm Đồng, tôi trực tiếp chỉ đạo triển khai các nhiệm vụ</w:t>
      </w:r>
      <w:r w:rsidR="00AC7D41">
        <w:rPr>
          <w:lang w:val="vi-VN"/>
        </w:rPr>
        <w:t xml:space="preserve"> quản lý nhà nước về giáo dục</w:t>
      </w:r>
      <w:r w:rsidR="00FA408B">
        <w:rPr>
          <w:lang w:val="vi-VN"/>
        </w:rPr>
        <w:t xml:space="preserve"> và đào tạo</w:t>
      </w:r>
      <w:r w:rsidR="00AC7D41">
        <w:rPr>
          <w:lang w:val="vi-VN"/>
        </w:rPr>
        <w:t xml:space="preserve">; triển khai thực hiện </w:t>
      </w:r>
      <w:r w:rsidRPr="00082F33">
        <w:rPr>
          <w:lang w:val="vi-VN"/>
        </w:rPr>
        <w:t>đổi mới giáo dục, chuyển đổi số và phát triển nguồn nhân lực của tỉnh.</w:t>
      </w:r>
    </w:p>
    <w:p w14:paraId="6BDF31DF" w14:textId="77777777" w:rsidR="00241FE3" w:rsidRPr="00082F33" w:rsidRDefault="00241FE3" w:rsidP="00EE122D">
      <w:pPr>
        <w:spacing w:before="60" w:after="60" w:line="288" w:lineRule="auto"/>
        <w:ind w:firstLine="720"/>
        <w:jc w:val="both"/>
        <w:rPr>
          <w:lang w:val="vi-VN"/>
        </w:rPr>
      </w:pPr>
      <w:r w:rsidRPr="00082F33">
        <w:rPr>
          <w:lang w:val="vi-VN"/>
        </w:rPr>
        <w:t>Quá trình công tác đã giúp tôi tích lũy kinh nghiệm trong quản lý, điều hành; rèn luyện bản lĩnh chính trị, tinh thần trách nhiệm, sự cầu thị và khả năng lắng nghe ý kiến Nhân dân, cán bộ, giáo viên và người lao động.</w:t>
      </w:r>
    </w:p>
    <w:p w14:paraId="633C35F8" w14:textId="77777777" w:rsidR="00241FE3" w:rsidRPr="00082F33" w:rsidRDefault="00241FE3" w:rsidP="00EE122D">
      <w:pPr>
        <w:spacing w:before="60" w:after="60" w:line="288" w:lineRule="auto"/>
        <w:ind w:firstLine="720"/>
        <w:jc w:val="both"/>
        <w:rPr>
          <w:b/>
          <w:lang w:val="vi-VN"/>
        </w:rPr>
      </w:pPr>
      <w:r w:rsidRPr="00082F33">
        <w:rPr>
          <w:b/>
          <w:lang w:val="vi-VN"/>
        </w:rPr>
        <w:t>2. Nhận thức về vai trò của đại biểu Hội đồng nhân dân</w:t>
      </w:r>
    </w:p>
    <w:p w14:paraId="70967A47" w14:textId="6B4908D4" w:rsidR="008B1B40" w:rsidRPr="00082F33" w:rsidRDefault="00241FE3" w:rsidP="00EE122D">
      <w:pPr>
        <w:spacing w:before="60" w:after="60" w:line="288" w:lineRule="auto"/>
        <w:ind w:firstLine="720"/>
        <w:jc w:val="both"/>
        <w:rPr>
          <w:lang w:val="vi-VN"/>
        </w:rPr>
      </w:pPr>
      <w:r w:rsidRPr="00082F33">
        <w:rPr>
          <w:lang w:val="vi-VN"/>
        </w:rPr>
        <w:t xml:space="preserve">Hội đồng nhân dân tỉnh là cơ quan quyền lực nhà nước ở địa phương, đại diện cho ý chí, nguyện vọng và quyền làm chủ của Nhân dân; quyết định những vấn đề quan trọng về phát triển kinh tế </w:t>
      </w:r>
      <w:r w:rsidR="00894C35" w:rsidRPr="00CD4C3B">
        <w:rPr>
          <w:lang w:val="vi-VN"/>
        </w:rPr>
        <w:t>-</w:t>
      </w:r>
      <w:r w:rsidRPr="00082F33">
        <w:rPr>
          <w:lang w:val="vi-VN"/>
        </w:rPr>
        <w:t xml:space="preserve"> xã hội, ngân sách, đầu tư công, an sinh xã hội, quốc phòng </w:t>
      </w:r>
      <w:r w:rsidR="00894C35" w:rsidRPr="00894C35">
        <w:rPr>
          <w:lang w:val="vi-VN"/>
        </w:rPr>
        <w:t>-</w:t>
      </w:r>
      <w:r w:rsidRPr="00082F33">
        <w:rPr>
          <w:lang w:val="vi-VN"/>
        </w:rPr>
        <w:t xml:space="preserve"> an ninh; ban hành nghị quyết làm cơ sở cho UBND tổ chức thực hiện.</w:t>
      </w:r>
      <w:r w:rsidR="008B1B40" w:rsidRPr="00082F33">
        <w:rPr>
          <w:lang w:val="vi-VN"/>
        </w:rPr>
        <w:t xml:space="preserve"> </w:t>
      </w:r>
    </w:p>
    <w:p w14:paraId="313F2221" w14:textId="5DFA3D6D" w:rsidR="00241FE3" w:rsidRPr="00082F33" w:rsidRDefault="00241FE3" w:rsidP="00EE122D">
      <w:pPr>
        <w:spacing w:before="60" w:after="60" w:line="288" w:lineRule="auto"/>
        <w:ind w:firstLine="720"/>
        <w:jc w:val="both"/>
        <w:rPr>
          <w:lang w:val="vi-VN"/>
        </w:rPr>
      </w:pPr>
      <w:r w:rsidRPr="00082F33">
        <w:rPr>
          <w:lang w:val="vi-VN"/>
        </w:rPr>
        <w:t>Đại biểu HĐND tỉnh có trách nhiệm:</w:t>
      </w:r>
      <w:r w:rsidR="00656311" w:rsidRPr="00082F33">
        <w:rPr>
          <w:lang w:val="vi-VN"/>
        </w:rPr>
        <w:t xml:space="preserve"> </w:t>
      </w:r>
      <w:r w:rsidR="00285A4A" w:rsidRPr="00082F33">
        <w:rPr>
          <w:lang w:val="vi-VN"/>
        </w:rPr>
        <w:t>g</w:t>
      </w:r>
      <w:r w:rsidRPr="00082F33">
        <w:rPr>
          <w:lang w:val="vi-VN"/>
        </w:rPr>
        <w:t>iữ mối liên hệ chặt chẽ với cử</w:t>
      </w:r>
      <w:r w:rsidR="00285A4A" w:rsidRPr="00082F33">
        <w:rPr>
          <w:lang w:val="vi-VN"/>
        </w:rPr>
        <w:t xml:space="preserve"> tri.</w:t>
      </w:r>
      <w:r w:rsidR="008B1B40" w:rsidRPr="00082F33">
        <w:rPr>
          <w:lang w:val="vi-VN"/>
        </w:rPr>
        <w:t xml:space="preserve"> </w:t>
      </w:r>
      <w:r w:rsidRPr="00082F33">
        <w:rPr>
          <w:lang w:val="vi-VN"/>
        </w:rPr>
        <w:t>Phản ánh trung thực ý kiến, kiến nghị của Nhân dân;</w:t>
      </w:r>
      <w:r w:rsidR="00656311" w:rsidRPr="00082F33">
        <w:rPr>
          <w:lang w:val="vi-VN"/>
        </w:rPr>
        <w:t xml:space="preserve"> </w:t>
      </w:r>
      <w:r w:rsidR="008B1B40" w:rsidRPr="00082F33">
        <w:rPr>
          <w:lang w:val="vi-VN"/>
        </w:rPr>
        <w:t>t</w:t>
      </w:r>
      <w:r w:rsidRPr="00082F33">
        <w:rPr>
          <w:lang w:val="vi-VN"/>
        </w:rPr>
        <w:t>ham gia thảo luận, quyết nghị các vấn đề quan trọng của tỉnh;</w:t>
      </w:r>
      <w:r w:rsidR="00656311" w:rsidRPr="00082F33">
        <w:rPr>
          <w:lang w:val="vi-VN"/>
        </w:rPr>
        <w:t xml:space="preserve"> </w:t>
      </w:r>
      <w:r w:rsidR="006525A8" w:rsidRPr="00082F33">
        <w:rPr>
          <w:lang w:val="vi-VN"/>
        </w:rPr>
        <w:t>g</w:t>
      </w:r>
      <w:r w:rsidRPr="00082F33">
        <w:rPr>
          <w:lang w:val="vi-VN"/>
        </w:rPr>
        <w:t>iám sát việc thực hiện nghị quyết của HĐND và hoạt động của cơ quan nhà nước ở địa phương;</w:t>
      </w:r>
      <w:r w:rsidR="006525A8" w:rsidRPr="00082F33">
        <w:rPr>
          <w:lang w:val="vi-VN"/>
        </w:rPr>
        <w:t xml:space="preserve"> g</w:t>
      </w:r>
      <w:r w:rsidRPr="00082F33">
        <w:rPr>
          <w:lang w:val="vi-VN"/>
        </w:rPr>
        <w:t>óp phần xây dựng chính quyền trong sạch, vững mạnh, hoạt động hiệu lực, hiệu quả.</w:t>
      </w:r>
    </w:p>
    <w:p w14:paraId="496D3710" w14:textId="2EE6D7ED" w:rsidR="00D05996" w:rsidRPr="003E6DE1" w:rsidRDefault="00241FE3" w:rsidP="00EE122D">
      <w:pPr>
        <w:spacing w:before="60" w:after="60" w:line="288" w:lineRule="auto"/>
        <w:ind w:firstLine="720"/>
        <w:jc w:val="both"/>
        <w:rPr>
          <w:lang w:val="vi-VN"/>
        </w:rPr>
      </w:pPr>
      <w:r w:rsidRPr="00082F33">
        <w:rPr>
          <w:lang w:val="vi-VN"/>
        </w:rPr>
        <w:t>Tôi nhận thức sâu sắc rằng mỗi quyết định của HĐND đều gắn trực tiếp với đời sống Nhân dân và sự phát triển lâu dài của tỉnh. Vì vậy, người đại biểu phải thực sự khách quan, trách nhiệm, đặt lợi ích chung lên trên hết.</w:t>
      </w:r>
    </w:p>
    <w:p w14:paraId="028757EF" w14:textId="77777777" w:rsidR="00241FE3" w:rsidRPr="00082F33" w:rsidRDefault="00241FE3" w:rsidP="00EE122D">
      <w:pPr>
        <w:spacing w:before="60" w:after="60" w:line="288" w:lineRule="auto"/>
        <w:ind w:firstLine="720"/>
        <w:jc w:val="both"/>
        <w:rPr>
          <w:lang w:val="vi-VN"/>
        </w:rPr>
      </w:pPr>
      <w:r w:rsidRPr="00082F33">
        <w:rPr>
          <w:b/>
          <w:lang w:val="vi-VN"/>
        </w:rPr>
        <w:t>3. Các cam kết hành động cụ thể</w:t>
      </w:r>
    </w:p>
    <w:p w14:paraId="7FCE9EA5" w14:textId="72818B24" w:rsidR="00241FE3" w:rsidRPr="00082F33" w:rsidRDefault="00241FE3" w:rsidP="00EE122D">
      <w:pPr>
        <w:spacing w:before="60" w:after="60" w:line="288" w:lineRule="auto"/>
        <w:ind w:firstLine="720"/>
        <w:jc w:val="both"/>
        <w:rPr>
          <w:lang w:val="vi-VN"/>
        </w:rPr>
      </w:pPr>
      <w:r w:rsidRPr="00082F33">
        <w:rPr>
          <w:lang w:val="vi-VN"/>
        </w:rPr>
        <w:lastRenderedPageBreak/>
        <w:t xml:space="preserve">Được sự giới thiệu của Ủy ban MTTQ Việt Nam tỉnh Lâm Đồng, tôi vinh dự được ứng cử đại biểu HĐND tỉnh nhiệm kỳ 2026 </w:t>
      </w:r>
      <w:r w:rsidR="00CD4C3B" w:rsidRPr="00CD4C3B">
        <w:rPr>
          <w:lang w:val="vi-VN"/>
        </w:rPr>
        <w:t>-</w:t>
      </w:r>
      <w:r w:rsidRPr="00082F33">
        <w:rPr>
          <w:lang w:val="vi-VN"/>
        </w:rPr>
        <w:t xml:space="preserve"> 2031. Nếu được cử tri</w:t>
      </w:r>
      <w:r w:rsidR="00C23886" w:rsidRPr="00082F33">
        <w:rPr>
          <w:lang w:val="vi-VN"/>
        </w:rPr>
        <w:t xml:space="preserve"> tiếp tục</w:t>
      </w:r>
      <w:r w:rsidRPr="00082F33">
        <w:rPr>
          <w:lang w:val="vi-VN"/>
        </w:rPr>
        <w:t xml:space="preserve"> tín nhiệm bầu làm đại biểu HĐND tỉnh, tôi cam kết thực hiện đầy đủ nhiệm vụ, quyền hạn của đại biểu theo quy định của Luật Tổ chức chính quyền địa phương năm 2025 và tập trung vào những nội dung trọng tâm sau:</w:t>
      </w:r>
    </w:p>
    <w:p w14:paraId="54E47866" w14:textId="215EFBFD" w:rsidR="00241FE3" w:rsidRPr="00C33726" w:rsidRDefault="00241FE3" w:rsidP="00EE122D">
      <w:pPr>
        <w:spacing w:before="60" w:after="60" w:line="288" w:lineRule="auto"/>
        <w:ind w:firstLine="720"/>
        <w:jc w:val="both"/>
        <w:rPr>
          <w:b/>
          <w:lang w:val="vi-VN"/>
        </w:rPr>
      </w:pPr>
      <w:r w:rsidRPr="00241FE3">
        <w:rPr>
          <w:b/>
        </w:rPr>
        <w:t>a) Giữ mối liên hệ</w:t>
      </w:r>
      <w:r w:rsidR="00C33726">
        <w:rPr>
          <w:b/>
          <w:lang w:val="vi-VN"/>
        </w:rPr>
        <w:t xml:space="preserve">: </w:t>
      </w:r>
    </w:p>
    <w:p w14:paraId="74982532" w14:textId="16974149" w:rsidR="00241FE3" w:rsidRPr="00082F33" w:rsidRDefault="00241FE3" w:rsidP="00EE122D">
      <w:pPr>
        <w:spacing w:before="60" w:after="60" w:line="288" w:lineRule="auto"/>
        <w:ind w:firstLine="720"/>
        <w:jc w:val="both"/>
        <w:rPr>
          <w:lang w:val="vi-VN"/>
        </w:rPr>
      </w:pPr>
      <w:r w:rsidRPr="00082F33">
        <w:rPr>
          <w:lang w:val="vi-VN"/>
        </w:rPr>
        <w:t>Thực hiện nghiêm túc việc tiếp xúc cử tri trước và sau các kỳ họp HĐND; tăng cường tiếp xúc chuyên đề theo lĩnh vực, địa bàn.</w:t>
      </w:r>
      <w:r w:rsidR="008121BC" w:rsidRPr="00082F33">
        <w:rPr>
          <w:lang w:val="vi-VN"/>
        </w:rPr>
        <w:t xml:space="preserve"> </w:t>
      </w:r>
      <w:r w:rsidRPr="00082F33">
        <w:rPr>
          <w:lang w:val="vi-VN"/>
        </w:rPr>
        <w:t>Chủ động nắm bắt tâm tư, nguyện vọng của Nhân dân; đặc biệt quan tâm đến đội ngũ cán bộ, công chức, viên chức, người lao động, giáo viên, học sinh và phụ huynh.</w:t>
      </w:r>
      <w:r w:rsidR="008121BC" w:rsidRPr="00082F33">
        <w:rPr>
          <w:lang w:val="vi-VN"/>
        </w:rPr>
        <w:t xml:space="preserve"> </w:t>
      </w:r>
      <w:r w:rsidRPr="00082F33">
        <w:rPr>
          <w:lang w:val="vi-VN"/>
        </w:rPr>
        <w:t>Phản ánh trung thực, đầy đủ các kiến nghị của cử tri đến HĐND và các cơ quan có thẩm quyền; theo dõi, đôn đốc việc giải quyết và thông tin lại kết quả cho cử tri.</w:t>
      </w:r>
      <w:r w:rsidR="008121BC" w:rsidRPr="00082F33">
        <w:rPr>
          <w:lang w:val="vi-VN"/>
        </w:rPr>
        <w:t xml:space="preserve"> </w:t>
      </w:r>
      <w:r w:rsidRPr="00082F33">
        <w:rPr>
          <w:lang w:val="vi-VN"/>
        </w:rPr>
        <w:t>Chịu sự giám sát của Nhân dân; lắng nghe các ý kiến góp ý để hoàn thiện bản thân và nâng cao hiệu quả hoạt động đại biểu.</w:t>
      </w:r>
    </w:p>
    <w:p w14:paraId="1AE1FEC8" w14:textId="03268F20" w:rsidR="00C33726" w:rsidRPr="00C33726" w:rsidRDefault="00241FE3" w:rsidP="00EE122D">
      <w:pPr>
        <w:spacing w:before="60" w:after="60" w:line="288" w:lineRule="auto"/>
        <w:ind w:firstLine="720"/>
        <w:jc w:val="both"/>
        <w:rPr>
          <w:b/>
          <w:lang w:val="vi-VN"/>
        </w:rPr>
      </w:pPr>
      <w:r w:rsidRPr="00082F33">
        <w:rPr>
          <w:b/>
          <w:lang w:val="vi-VN"/>
        </w:rPr>
        <w:t>b)</w:t>
      </w:r>
      <w:r w:rsidR="00C33726">
        <w:rPr>
          <w:b/>
          <w:lang w:val="vi-VN"/>
        </w:rPr>
        <w:t xml:space="preserve"> </w:t>
      </w:r>
      <w:r w:rsidR="006B518A">
        <w:rPr>
          <w:b/>
          <w:lang w:val="vi-VN"/>
        </w:rPr>
        <w:t xml:space="preserve">Thực hiện nhiệm vụ: </w:t>
      </w:r>
    </w:p>
    <w:p w14:paraId="7229E761" w14:textId="32725E62" w:rsidR="00241FE3" w:rsidRPr="00082F33" w:rsidRDefault="00241FE3" w:rsidP="00EE122D">
      <w:pPr>
        <w:spacing w:before="60" w:after="60" w:line="288" w:lineRule="auto"/>
        <w:ind w:firstLine="720"/>
        <w:jc w:val="both"/>
        <w:rPr>
          <w:b/>
          <w:i/>
          <w:lang w:val="vi-VN"/>
        </w:rPr>
      </w:pPr>
      <w:r w:rsidRPr="00082F33">
        <w:rPr>
          <w:b/>
          <w:i/>
          <w:lang w:val="vi-VN"/>
        </w:rPr>
        <w:t xml:space="preserve"> </w:t>
      </w:r>
      <w:r w:rsidR="00172A87" w:rsidRPr="00082F33">
        <w:rPr>
          <w:b/>
          <w:i/>
          <w:lang w:val="vi-VN"/>
        </w:rPr>
        <w:t>(</w:t>
      </w:r>
      <w:r w:rsidR="00172A87">
        <w:rPr>
          <w:b/>
          <w:i/>
          <w:lang w:val="vi-VN"/>
        </w:rPr>
        <w:t>1</w:t>
      </w:r>
      <w:r w:rsidR="00172A87" w:rsidRPr="00082F33">
        <w:rPr>
          <w:b/>
          <w:i/>
          <w:lang w:val="vi-VN"/>
        </w:rPr>
        <w:t>)</w:t>
      </w:r>
      <w:r w:rsidR="006B518A" w:rsidRPr="00172A87">
        <w:rPr>
          <w:b/>
          <w:i/>
          <w:lang w:val="vi-VN"/>
        </w:rPr>
        <w:t xml:space="preserve"> </w:t>
      </w:r>
      <w:r w:rsidRPr="00082F33">
        <w:rPr>
          <w:b/>
          <w:i/>
          <w:lang w:val="vi-VN"/>
        </w:rPr>
        <w:t>Tham gia quyết nghị các chính sách phát triển giáo dục và nguồn nhân lực</w:t>
      </w:r>
    </w:p>
    <w:p w14:paraId="055EA28A" w14:textId="77777777" w:rsidR="008121BC" w:rsidRPr="00082F33" w:rsidRDefault="00241FE3" w:rsidP="00EE122D">
      <w:pPr>
        <w:spacing w:before="60" w:after="60" w:line="288" w:lineRule="auto"/>
        <w:ind w:firstLine="720"/>
        <w:jc w:val="both"/>
        <w:rPr>
          <w:lang w:val="vi-VN"/>
        </w:rPr>
      </w:pPr>
      <w:r w:rsidRPr="00082F33">
        <w:rPr>
          <w:lang w:val="vi-VN"/>
        </w:rPr>
        <w:t>Với kinh nghiệm trong lĩnh vực giáo dục và phát triển nguồn nhân lực, tôi sẽ tập trung tham gia xây dựng, hoàn thiện các chính sách nhằm:</w:t>
      </w:r>
    </w:p>
    <w:p w14:paraId="25B81F34" w14:textId="77777777" w:rsidR="008121BC" w:rsidRPr="00082F33" w:rsidRDefault="008121BC" w:rsidP="00EE122D">
      <w:pPr>
        <w:spacing w:before="60" w:after="60" w:line="288" w:lineRule="auto"/>
        <w:ind w:firstLine="720"/>
        <w:jc w:val="both"/>
        <w:rPr>
          <w:spacing w:val="-2"/>
          <w:lang w:val="vi-VN"/>
        </w:rPr>
      </w:pPr>
      <w:r w:rsidRPr="00082F33">
        <w:rPr>
          <w:spacing w:val="-2"/>
          <w:lang w:val="vi-VN"/>
        </w:rPr>
        <w:t xml:space="preserve">- </w:t>
      </w:r>
      <w:r w:rsidR="00241FE3" w:rsidRPr="00082F33">
        <w:rPr>
          <w:spacing w:val="-2"/>
          <w:lang w:val="vi-VN"/>
        </w:rPr>
        <w:t>Bảo đảm cơ hội học tập công bằng cho mọi học sinh, đặc biệt là vùng sâu, vùng xa, vùng đồng bào dân tộc thiểu số; thu hẹp khoảng cách chất lượng giáo dục giữa các vùng, miền.</w:t>
      </w:r>
    </w:p>
    <w:p w14:paraId="58073715" w14:textId="77777777" w:rsidR="008121BC" w:rsidRPr="00082F33" w:rsidRDefault="008121BC" w:rsidP="00EE122D">
      <w:pPr>
        <w:spacing w:before="60" w:after="60" w:line="288" w:lineRule="auto"/>
        <w:ind w:firstLine="720"/>
        <w:jc w:val="both"/>
        <w:rPr>
          <w:lang w:val="vi-VN"/>
        </w:rPr>
      </w:pPr>
      <w:r w:rsidRPr="00082F33">
        <w:rPr>
          <w:lang w:val="vi-VN"/>
        </w:rPr>
        <w:t xml:space="preserve">- </w:t>
      </w:r>
      <w:r w:rsidR="00241FE3" w:rsidRPr="00082F33">
        <w:rPr>
          <w:lang w:val="vi-VN"/>
        </w:rPr>
        <w:t>Tham gia cụ thể hóa và tổ chức thực hiện hiệu quả Nghị quyết số 71-NQ/TW của Bộ Chính trị về đột phá phát triển giáo dục và đào tạo, gắn với Chương trình hành động của Chính phủ và của Tỉnh ủy Lâm Đồng; trong đó tập trung vào các nhiệm vụ trọng tâm:</w:t>
      </w:r>
    </w:p>
    <w:p w14:paraId="4D120F0F" w14:textId="68AF9737" w:rsidR="008121BC" w:rsidRPr="00082F33" w:rsidRDefault="008121BC" w:rsidP="00EE122D">
      <w:pPr>
        <w:spacing w:before="60" w:after="60" w:line="288" w:lineRule="auto"/>
        <w:ind w:firstLine="720"/>
        <w:jc w:val="both"/>
        <w:rPr>
          <w:lang w:val="vi-VN"/>
        </w:rPr>
      </w:pPr>
      <w:r w:rsidRPr="008121BC">
        <w:rPr>
          <w:lang w:val="vi-VN"/>
        </w:rPr>
        <w:t>+</w:t>
      </w:r>
      <w:r w:rsidRPr="00082F33">
        <w:rPr>
          <w:lang w:val="vi-VN"/>
        </w:rPr>
        <w:t xml:space="preserve"> Nâng cao chất lượng giáo dục toàn diện, gắn giáo dụ</w:t>
      </w:r>
      <w:r w:rsidR="00C23886" w:rsidRPr="00082F33">
        <w:rPr>
          <w:lang w:val="vi-VN"/>
        </w:rPr>
        <w:t>c và</w:t>
      </w:r>
      <w:r w:rsidRPr="00082F33">
        <w:rPr>
          <w:lang w:val="vi-VN"/>
        </w:rPr>
        <w:t xml:space="preserve"> đào tạo với chiến lược phát triển kinh tế </w:t>
      </w:r>
      <w:r w:rsidR="00CD4C3B" w:rsidRPr="00F12966">
        <w:rPr>
          <w:lang w:val="vi-VN"/>
        </w:rPr>
        <w:t>-</w:t>
      </w:r>
      <w:r w:rsidRPr="00082F33">
        <w:rPr>
          <w:lang w:val="vi-VN"/>
        </w:rPr>
        <w:t xml:space="preserve"> xã hội của tỉnh. </w:t>
      </w:r>
    </w:p>
    <w:p w14:paraId="4655AC38" w14:textId="77777777" w:rsidR="008121BC" w:rsidRPr="00082F33" w:rsidRDefault="008121BC" w:rsidP="00EE122D">
      <w:pPr>
        <w:spacing w:before="60" w:after="60" w:line="288" w:lineRule="auto"/>
        <w:ind w:firstLine="720"/>
        <w:jc w:val="both"/>
        <w:rPr>
          <w:lang w:val="vi-VN"/>
        </w:rPr>
      </w:pPr>
      <w:r w:rsidRPr="00082F33">
        <w:rPr>
          <w:lang w:val="vi-VN"/>
        </w:rPr>
        <w:t xml:space="preserve">+ Phát triển và nâng cao chất lượng </w:t>
      </w:r>
      <w:r w:rsidR="00241FE3" w:rsidRPr="00082F33">
        <w:rPr>
          <w:lang w:val="vi-VN"/>
        </w:rPr>
        <w:t>đội ngũ nhà giáo và cán bộ quản lý giáo dục đáp ứng yêu cầu đổi mới;</w:t>
      </w:r>
      <w:r w:rsidRPr="00082F33">
        <w:rPr>
          <w:lang w:val="vi-VN"/>
        </w:rPr>
        <w:t xml:space="preserve"> </w:t>
      </w:r>
    </w:p>
    <w:p w14:paraId="1E8AE834" w14:textId="77777777" w:rsidR="008121BC" w:rsidRPr="00082F33" w:rsidRDefault="009D25FD" w:rsidP="00EE122D">
      <w:pPr>
        <w:spacing w:before="60" w:after="60" w:line="288" w:lineRule="auto"/>
        <w:ind w:firstLine="720"/>
        <w:jc w:val="both"/>
        <w:rPr>
          <w:lang w:val="vi-VN"/>
        </w:rPr>
      </w:pPr>
      <w:r w:rsidRPr="008121BC">
        <w:rPr>
          <w:lang w:val="vi-VN"/>
        </w:rPr>
        <w:t xml:space="preserve">+ </w:t>
      </w:r>
      <w:r w:rsidR="00241FE3" w:rsidRPr="00082F33">
        <w:rPr>
          <w:lang w:val="vi-VN"/>
        </w:rPr>
        <w:t>Đẩy mạnh chuyển đổi số trong giáo dục; xây dựng trường học số, lớp học thông minh; ứng dụng công nghệ thông tin và trí tuệ nhân tạo trong quản lý, giảng dạy và đánh giá.</w:t>
      </w:r>
    </w:p>
    <w:p w14:paraId="12C7C823" w14:textId="0901A105" w:rsidR="00834A0D" w:rsidRPr="00082F33" w:rsidRDefault="009D25FD" w:rsidP="00EE122D">
      <w:pPr>
        <w:spacing w:before="60" w:after="60" w:line="288" w:lineRule="auto"/>
        <w:ind w:firstLine="720"/>
        <w:jc w:val="both"/>
        <w:rPr>
          <w:lang w:val="vi-VN"/>
        </w:rPr>
      </w:pPr>
      <w:r w:rsidRPr="008121BC">
        <w:rPr>
          <w:lang w:val="vi-VN"/>
        </w:rPr>
        <w:t xml:space="preserve">+ </w:t>
      </w:r>
      <w:r w:rsidR="00241FE3" w:rsidRPr="00082F33">
        <w:rPr>
          <w:lang w:val="vi-VN"/>
        </w:rPr>
        <w:t>Ưu tiên đầu tư cơ sở vật chất, trang thiết bị dạy học theo hướng đồng bộ, hiện đại; sử dụng hiệu quả nguồn lực ngân sách và nguồn lực xã hội hóa.</w:t>
      </w:r>
    </w:p>
    <w:p w14:paraId="683D7231" w14:textId="55E267B1" w:rsidR="00241FE3" w:rsidRPr="00082F33" w:rsidRDefault="00172A87" w:rsidP="00EE122D">
      <w:pPr>
        <w:spacing w:before="60" w:after="60" w:line="288" w:lineRule="auto"/>
        <w:ind w:firstLine="720"/>
        <w:jc w:val="both"/>
        <w:rPr>
          <w:lang w:val="vi-VN"/>
        </w:rPr>
      </w:pPr>
      <w:r w:rsidRPr="00082F33">
        <w:rPr>
          <w:b/>
          <w:i/>
          <w:lang w:val="vi-VN"/>
        </w:rPr>
        <w:t>(</w:t>
      </w:r>
      <w:r w:rsidRPr="00790507">
        <w:rPr>
          <w:b/>
          <w:i/>
          <w:lang w:val="vi-VN"/>
        </w:rPr>
        <w:t>2</w:t>
      </w:r>
      <w:r w:rsidRPr="00082F33">
        <w:rPr>
          <w:b/>
          <w:i/>
          <w:lang w:val="vi-VN"/>
        </w:rPr>
        <w:t>)</w:t>
      </w:r>
      <w:r w:rsidRPr="00082F33">
        <w:rPr>
          <w:b/>
          <w:lang w:val="vi-VN"/>
        </w:rPr>
        <w:t xml:space="preserve"> </w:t>
      </w:r>
      <w:r w:rsidR="00C23886" w:rsidRPr="00082F33">
        <w:rPr>
          <w:lang w:val="vi-VN"/>
        </w:rPr>
        <w:t>Thực hiện đầy đủ các chế độ tiếp xúc cử tri và báo cáo với cử tri kết quả giải quyết, trả lời ý kiến cử tri của cấp có thẩm quyền và của ngành, lĩnh vực quản lý</w:t>
      </w:r>
      <w:r w:rsidR="008121BC" w:rsidRPr="00082F33">
        <w:rPr>
          <w:lang w:val="vi-VN"/>
        </w:rPr>
        <w:t xml:space="preserve">. </w:t>
      </w:r>
      <w:r w:rsidR="00241FE3" w:rsidRPr="00082F33">
        <w:rPr>
          <w:lang w:val="vi-VN"/>
        </w:rPr>
        <w:t xml:space="preserve">Tích cực tham gia các hoạt động giám sát chuyên đề </w:t>
      </w:r>
      <w:r w:rsidR="00AB7C97" w:rsidRPr="00790507">
        <w:rPr>
          <w:lang w:val="vi-VN"/>
        </w:rPr>
        <w:t xml:space="preserve">của Hội đồng nhân dân tỉnh; </w:t>
      </w:r>
      <w:r w:rsidR="00241FE3" w:rsidRPr="00082F33">
        <w:rPr>
          <w:lang w:val="vi-VN"/>
        </w:rPr>
        <w:t>kiến nghị giải pháp khắc phục những hạn chế, tránh lãng phí, thất thoát trong đầu tư công.</w:t>
      </w:r>
      <w:r w:rsidR="00C23886" w:rsidRPr="00082F33">
        <w:rPr>
          <w:lang w:val="vi-VN"/>
        </w:rPr>
        <w:t xml:space="preserve"> </w:t>
      </w:r>
    </w:p>
    <w:p w14:paraId="5F2E6245" w14:textId="12C85F01" w:rsidR="00496781" w:rsidRPr="008D437D" w:rsidRDefault="003D546C" w:rsidP="00EE122D">
      <w:pPr>
        <w:spacing w:before="60" w:after="60" w:line="288" w:lineRule="auto"/>
        <w:ind w:firstLine="720"/>
        <w:jc w:val="both"/>
        <w:rPr>
          <w:b/>
          <w:lang w:val="vi-VN"/>
        </w:rPr>
      </w:pPr>
      <w:r>
        <w:rPr>
          <w:b/>
          <w:lang w:val="vi-VN"/>
        </w:rPr>
        <w:t>c)</w:t>
      </w:r>
      <w:r w:rsidR="00241FE3" w:rsidRPr="00082F33">
        <w:rPr>
          <w:b/>
          <w:lang w:val="vi-VN"/>
        </w:rPr>
        <w:t xml:space="preserve"> G</w:t>
      </w:r>
      <w:r w:rsidR="00496781">
        <w:rPr>
          <w:b/>
          <w:lang w:val="vi-VN"/>
        </w:rPr>
        <w:t xml:space="preserve">iải </w:t>
      </w:r>
      <w:r w:rsidR="00241FE3" w:rsidRPr="00082F33">
        <w:rPr>
          <w:b/>
          <w:lang w:val="vi-VN"/>
        </w:rPr>
        <w:t xml:space="preserve">quyết các vấn đề thực </w:t>
      </w:r>
      <w:r w:rsidR="008D437D">
        <w:rPr>
          <w:b/>
          <w:lang w:val="vi-VN"/>
        </w:rPr>
        <w:t>tế</w:t>
      </w:r>
      <w:r>
        <w:rPr>
          <w:b/>
          <w:lang w:val="vi-VN"/>
        </w:rPr>
        <w:t>:</w:t>
      </w:r>
    </w:p>
    <w:p w14:paraId="12C45509" w14:textId="3347F7D4" w:rsidR="008B1B40" w:rsidRPr="001506E6" w:rsidRDefault="00241FE3" w:rsidP="001506E6">
      <w:pPr>
        <w:spacing w:before="60" w:after="60" w:line="288" w:lineRule="auto"/>
        <w:ind w:firstLine="720"/>
        <w:jc w:val="both"/>
        <w:rPr>
          <w:lang w:val="vi-VN"/>
        </w:rPr>
      </w:pPr>
      <w:r w:rsidRPr="00082F33">
        <w:rPr>
          <w:lang w:val="vi-VN"/>
        </w:rPr>
        <w:t xml:space="preserve">Quan tâm đến các chính sách đào tạo nghề, giải quyết việc làm, nâng cao chất lượng nguồn nhân lực phục vụ phát triển </w:t>
      </w:r>
      <w:r w:rsidR="004E0DFB" w:rsidRPr="00082F33">
        <w:rPr>
          <w:lang w:val="vi-VN"/>
        </w:rPr>
        <w:t>k</w:t>
      </w:r>
      <w:r w:rsidR="004E0DFB">
        <w:rPr>
          <w:lang w:val="vi-VN"/>
        </w:rPr>
        <w:t xml:space="preserve">inh tế xã hội của Tỉnh. </w:t>
      </w:r>
      <w:r w:rsidRPr="00082F33">
        <w:rPr>
          <w:lang w:val="vi-VN"/>
        </w:rPr>
        <w:t>Tham gia đề xuất giải pháp nâng cao hiệu quả cải cách hành chính, chuyển đổi số trong quản lý nhà nước.</w:t>
      </w:r>
      <w:r w:rsidR="008B1B40" w:rsidRPr="00082F33">
        <w:rPr>
          <w:lang w:val="vi-VN"/>
        </w:rPr>
        <w:t xml:space="preserve"> </w:t>
      </w:r>
      <w:r w:rsidRPr="00082F33">
        <w:rPr>
          <w:lang w:val="vi-VN"/>
        </w:rPr>
        <w:t xml:space="preserve">Góp phần xây dựng </w:t>
      </w:r>
      <w:r w:rsidRPr="00082F33">
        <w:rPr>
          <w:lang w:val="vi-VN"/>
        </w:rPr>
        <w:lastRenderedPageBreak/>
        <w:t>môi trường giáo dục an toàn, lành mạnh; tăng cường giáo dục đạo đức, kỹ năng sống cho họ</w:t>
      </w:r>
      <w:r w:rsidR="008B1B40" w:rsidRPr="00082F33">
        <w:rPr>
          <w:lang w:val="vi-VN"/>
        </w:rPr>
        <w:t xml:space="preserve">c sinh. </w:t>
      </w:r>
      <w:r w:rsidRPr="00082F33">
        <w:rPr>
          <w:lang w:val="vi-VN"/>
        </w:rPr>
        <w:t>Phối hợp chặt chẽ với các cơ quan, tổ chức, doanh nghiệp để huy động nguồn lực xã hội hóa cho phát triển giáo dục và an sinh xã hội.</w:t>
      </w:r>
    </w:p>
    <w:p w14:paraId="7A5EAE4C" w14:textId="2953E6A7" w:rsidR="00241FE3" w:rsidRPr="00F208E3" w:rsidRDefault="003D546C" w:rsidP="00EE122D">
      <w:pPr>
        <w:spacing w:before="60" w:after="60" w:line="288" w:lineRule="auto"/>
        <w:ind w:firstLine="720"/>
        <w:jc w:val="both"/>
        <w:rPr>
          <w:b/>
          <w:lang w:val="vi-VN"/>
        </w:rPr>
      </w:pPr>
      <w:r>
        <w:rPr>
          <w:b/>
          <w:lang w:val="vi-VN"/>
        </w:rPr>
        <w:t>d</w:t>
      </w:r>
      <w:r w:rsidR="00241FE3" w:rsidRPr="00082F33">
        <w:rPr>
          <w:b/>
          <w:lang w:val="vi-VN"/>
        </w:rPr>
        <w:t>) Tu dưỡng, rèn luyện</w:t>
      </w:r>
    </w:p>
    <w:p w14:paraId="46A0F891" w14:textId="4AE3BEA2" w:rsidR="00241FE3" w:rsidRPr="00082F33" w:rsidRDefault="00241FE3" w:rsidP="00EE122D">
      <w:pPr>
        <w:spacing w:before="60" w:after="60" w:line="288" w:lineRule="auto"/>
        <w:ind w:firstLine="720"/>
        <w:jc w:val="both"/>
        <w:rPr>
          <w:lang w:val="vi-VN"/>
        </w:rPr>
      </w:pPr>
      <w:r w:rsidRPr="00082F33">
        <w:rPr>
          <w:lang w:val="vi-VN"/>
        </w:rPr>
        <w:t>Giữ gìn phẩm chất đạo đức, lối sống; thực hiện nghiêm các quy định của Đảng và pháp luật của Nhà nước.</w:t>
      </w:r>
      <w:r w:rsidR="00C573D6" w:rsidRPr="00082F33">
        <w:rPr>
          <w:lang w:val="vi-VN"/>
        </w:rPr>
        <w:t xml:space="preserve"> </w:t>
      </w:r>
      <w:r w:rsidRPr="00082F33">
        <w:rPr>
          <w:lang w:val="vi-VN"/>
        </w:rPr>
        <w:t>Thực hành tiết kiệm, chống lãng phí; phòng chống tham nhũng, tiêu cực.</w:t>
      </w:r>
      <w:r w:rsidR="00C573D6" w:rsidRPr="00082F33">
        <w:rPr>
          <w:lang w:val="vi-VN"/>
        </w:rPr>
        <w:t xml:space="preserve"> </w:t>
      </w:r>
      <w:r w:rsidRPr="00082F33">
        <w:rPr>
          <w:lang w:val="vi-VN"/>
        </w:rPr>
        <w:t>Không ngừng học tập, nâng cao năng lực, kỹ năng hoạt động</w:t>
      </w:r>
      <w:r w:rsidR="001A61BA">
        <w:rPr>
          <w:lang w:val="vi-VN"/>
        </w:rPr>
        <w:t xml:space="preserve"> của </w:t>
      </w:r>
      <w:r w:rsidRPr="00082F33">
        <w:rPr>
          <w:lang w:val="vi-VN"/>
        </w:rPr>
        <w:t>đại biểu; bảo đảm mỗi ý kiến phát biểu đều có trách nhiệm, căn cứ và hướng tới lợi ích chung.</w:t>
      </w:r>
    </w:p>
    <w:p w14:paraId="6A710927" w14:textId="77777777" w:rsidR="00241FE3" w:rsidRPr="00082F33" w:rsidRDefault="00241FE3" w:rsidP="00EE122D">
      <w:pPr>
        <w:spacing w:before="60" w:after="60" w:line="288" w:lineRule="auto"/>
        <w:ind w:firstLine="720"/>
        <w:jc w:val="both"/>
        <w:rPr>
          <w:b/>
          <w:lang w:val="vi-VN"/>
        </w:rPr>
      </w:pPr>
      <w:r w:rsidRPr="00082F33">
        <w:rPr>
          <w:b/>
          <w:lang w:val="vi-VN"/>
        </w:rPr>
        <w:t>LỜI CAM KẾT</w:t>
      </w:r>
    </w:p>
    <w:p w14:paraId="624C97AB" w14:textId="7CA789F3" w:rsidR="00241FE3" w:rsidRPr="00082F33" w:rsidRDefault="00241FE3" w:rsidP="00EE122D">
      <w:pPr>
        <w:spacing w:before="60" w:after="60" w:line="288" w:lineRule="auto"/>
        <w:ind w:firstLine="720"/>
        <w:jc w:val="both"/>
        <w:rPr>
          <w:lang w:val="vi-VN"/>
        </w:rPr>
      </w:pPr>
      <w:r w:rsidRPr="00082F33">
        <w:rPr>
          <w:lang w:val="vi-VN"/>
        </w:rPr>
        <w:t>Tôi ý thức rằng sự tín nhiệm của cử tri là niềm vinh dự lớn lao, đồng thời là trách nhiệm nặng nề. Nếu được bầu làm đại biểu HĐND tỉnh Lâm Đồng nhiệm kỳ 2026 – 2031, tôi cam kết: Luôn đặt lợi ích của Nhân dân và sự phát triển bền vững của tỉnh lên trên hết; Thực hiện đầy đủ trách nhiệm của người đại biểu dân cử; Gắn bó mật thiết với cử tri, lắng nghe và hành động vì cử tri; Tận tâm, khách quan, công tâm trong mọi quyết định.</w:t>
      </w:r>
    </w:p>
    <w:p w14:paraId="14261604" w14:textId="77777777" w:rsidR="00241FE3" w:rsidRPr="00082F33" w:rsidRDefault="00241FE3" w:rsidP="00EE122D">
      <w:pPr>
        <w:spacing w:before="60" w:after="60" w:line="288" w:lineRule="auto"/>
        <w:ind w:firstLine="567"/>
        <w:jc w:val="both"/>
        <w:rPr>
          <w:rFonts w:eastAsia="Times New Roman"/>
          <w:bCs/>
          <w:sz w:val="28"/>
          <w:szCs w:val="28"/>
          <w:lang w:val="vi-VN"/>
        </w:rPr>
      </w:pPr>
      <w:r w:rsidRPr="00082F33">
        <w:rPr>
          <w:rFonts w:eastAsia="Times New Roman"/>
          <w:bCs/>
          <w:sz w:val="28"/>
          <w:szCs w:val="28"/>
          <w:lang w:val="vi-VN"/>
        </w:rPr>
        <w:t>Kính thưa các đồng chí lãnh đạo, các vị đại biểu và toàn thể cử tri!</w:t>
      </w:r>
    </w:p>
    <w:p w14:paraId="4540FDCD" w14:textId="77777777" w:rsidR="00241FE3" w:rsidRPr="00082F33" w:rsidRDefault="00241FE3" w:rsidP="00EE122D">
      <w:pPr>
        <w:spacing w:before="60" w:after="60" w:line="288" w:lineRule="auto"/>
        <w:ind w:firstLine="567"/>
        <w:jc w:val="both"/>
        <w:rPr>
          <w:rFonts w:eastAsia="Times New Roman"/>
          <w:bCs/>
          <w:sz w:val="28"/>
          <w:szCs w:val="28"/>
          <w:lang w:val="vi-VN"/>
        </w:rPr>
      </w:pPr>
      <w:r w:rsidRPr="00082F33">
        <w:rPr>
          <w:rFonts w:eastAsia="Times New Roman"/>
          <w:bCs/>
          <w:sz w:val="28"/>
          <w:szCs w:val="28"/>
          <w:lang w:val="vi-VN"/>
        </w:rPr>
        <w:t>Lâm Đồng đang bước vào giai đoạn phát triển mới với nhiều thời cơ, thuận lợi đan xen không ít khó khăn, thách thức. Trong bối cảnh đó, giáo dục và đào tạo giữ vai trò then chốt trong việc nâng cao chất lượng nguồn nhân lực, tạo nền tảng vững chắc cho sự phát triển nhanh và bền vững của tỉnh.</w:t>
      </w:r>
    </w:p>
    <w:p w14:paraId="706471F3" w14:textId="008826E4" w:rsidR="00241FE3" w:rsidRPr="00162726" w:rsidRDefault="00241FE3" w:rsidP="00EE122D">
      <w:pPr>
        <w:spacing w:before="60" w:after="60" w:line="288" w:lineRule="auto"/>
        <w:ind w:firstLine="567"/>
        <w:jc w:val="both"/>
        <w:rPr>
          <w:rFonts w:eastAsia="Times New Roman"/>
          <w:bCs/>
          <w:sz w:val="28"/>
          <w:szCs w:val="28"/>
          <w:lang w:val="vi-VN"/>
        </w:rPr>
      </w:pPr>
      <w:r w:rsidRPr="00082F33">
        <w:rPr>
          <w:rFonts w:eastAsia="Times New Roman"/>
          <w:bCs/>
          <w:sz w:val="28"/>
          <w:szCs w:val="28"/>
          <w:lang w:val="vi-VN"/>
        </w:rPr>
        <w:t>Nếu được cử tri tin tưởng lựa chọn, tôi xin hứa sẽ</w:t>
      </w:r>
      <w:r w:rsidR="006C7EA3" w:rsidRPr="00082F33">
        <w:rPr>
          <w:rFonts w:eastAsia="Times New Roman"/>
          <w:bCs/>
          <w:sz w:val="28"/>
          <w:szCs w:val="28"/>
          <w:lang w:val="vi-VN"/>
        </w:rPr>
        <w:t xml:space="preserve"> giữ vững bản lĩnh chính trị,</w:t>
      </w:r>
      <w:r w:rsidRPr="00082F33">
        <w:rPr>
          <w:rFonts w:eastAsia="Times New Roman"/>
          <w:bCs/>
          <w:sz w:val="28"/>
          <w:szCs w:val="28"/>
          <w:lang w:val="vi-VN"/>
        </w:rPr>
        <w:t xml:space="preserve"> phát huy kinh nghiệm công tác, tinh thần trách nhiệm và sự tận tâm; tích cực tham gia quyết nghị, giám sát và đề xuất các chính sách thiết thực, hiệu quả, nhất là trong lĩnh vực giáo dục, phát triển nguồn nhân lực và chuyển đổi số; góp phần xây dựng tỉnh Lâm Đồng phát triển</w:t>
      </w:r>
      <w:r w:rsidR="00162726">
        <w:rPr>
          <w:rFonts w:eastAsia="Times New Roman"/>
          <w:bCs/>
          <w:sz w:val="28"/>
          <w:szCs w:val="28"/>
          <w:lang w:val="vi-VN"/>
        </w:rPr>
        <w:t>.</w:t>
      </w:r>
    </w:p>
    <w:p w14:paraId="0397AF53" w14:textId="77777777" w:rsidR="00241FE3" w:rsidRPr="00082F33" w:rsidRDefault="00241FE3" w:rsidP="00EE122D">
      <w:pPr>
        <w:spacing w:before="60" w:after="60" w:line="288" w:lineRule="auto"/>
        <w:ind w:firstLine="567"/>
        <w:jc w:val="both"/>
        <w:rPr>
          <w:rFonts w:eastAsia="Times New Roman"/>
          <w:bCs/>
          <w:sz w:val="28"/>
          <w:szCs w:val="28"/>
          <w:lang w:val="vi-VN"/>
        </w:rPr>
      </w:pPr>
      <w:r w:rsidRPr="00082F33">
        <w:rPr>
          <w:rFonts w:eastAsia="Times New Roman"/>
          <w:bCs/>
          <w:sz w:val="28"/>
          <w:szCs w:val="28"/>
          <w:lang w:val="vi-VN"/>
        </w:rPr>
        <w:t>Rất mong nhận được sự quan tâm, ủng hộ và tín nhiệm của toàn thể cử tri.</w:t>
      </w:r>
    </w:p>
    <w:p w14:paraId="0BCD06CC" w14:textId="77777777" w:rsidR="00241FE3" w:rsidRPr="00082F33" w:rsidRDefault="00241FE3" w:rsidP="00EE122D">
      <w:pPr>
        <w:spacing w:before="60" w:after="60" w:line="288" w:lineRule="auto"/>
        <w:ind w:firstLine="567"/>
        <w:jc w:val="both"/>
        <w:rPr>
          <w:rFonts w:eastAsia="Times New Roman"/>
          <w:bCs/>
          <w:sz w:val="28"/>
          <w:szCs w:val="28"/>
          <w:lang w:val="vi-VN"/>
        </w:rPr>
      </w:pPr>
      <w:r w:rsidRPr="00082F33">
        <w:rPr>
          <w:rFonts w:eastAsia="Times New Roman"/>
          <w:bCs/>
          <w:sz w:val="28"/>
          <w:szCs w:val="28"/>
          <w:lang w:val="vi-VN"/>
        </w:rPr>
        <w:t>Xin trân trọng cảm ơn.</w:t>
      </w:r>
    </w:p>
    <w:p w14:paraId="6802244B" w14:textId="72F5F847" w:rsidR="00241FE3" w:rsidRPr="00F12966" w:rsidRDefault="00241FE3" w:rsidP="005E2699">
      <w:pPr>
        <w:spacing w:before="60" w:after="60" w:line="288" w:lineRule="auto"/>
        <w:ind w:firstLine="567"/>
        <w:jc w:val="both"/>
        <w:rPr>
          <w:lang w:val="vi-VN"/>
        </w:rPr>
      </w:pPr>
      <w:r w:rsidRPr="00082F33">
        <w:rPr>
          <w:rFonts w:eastAsia="Times New Roman"/>
          <w:bCs/>
          <w:sz w:val="28"/>
          <w:szCs w:val="28"/>
          <w:lang w:val="vi-VN"/>
        </w:rPr>
        <w:t>Kính chúc các đồng chí lãnh đạo, các vị đại biểu và toàn thể Nhân dân sức khỏe, hạnh phúc và thành công!</w:t>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Pr="00082F33">
        <w:rPr>
          <w:rFonts w:eastAsia="Times New Roman"/>
          <w:b/>
          <w:bCs/>
          <w:szCs w:val="28"/>
          <w:lang w:val="vi-VN"/>
        </w:rPr>
        <w:tab/>
      </w:r>
      <w:r w:rsidR="00235035">
        <w:rPr>
          <w:rFonts w:eastAsia="Times New Roman"/>
          <w:b/>
          <w:bCs/>
          <w:szCs w:val="28"/>
          <w:lang w:val="vi-VN"/>
        </w:rPr>
        <w:t xml:space="preserve">      </w:t>
      </w:r>
    </w:p>
    <w:sectPr w:rsidR="00241FE3" w:rsidRPr="00F12966" w:rsidSect="00082F33">
      <w:headerReference w:type="default" r:id="rId7"/>
      <w:pgSz w:w="11907" w:h="16840" w:code="9"/>
      <w:pgMar w:top="851" w:right="851"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B4B5" w14:textId="77777777" w:rsidR="004F51F1" w:rsidRDefault="004F51F1" w:rsidP="00632001">
      <w:pPr>
        <w:spacing w:after="0" w:line="240" w:lineRule="auto"/>
      </w:pPr>
      <w:r>
        <w:separator/>
      </w:r>
    </w:p>
  </w:endnote>
  <w:endnote w:type="continuationSeparator" w:id="0">
    <w:p w14:paraId="47F2DB39" w14:textId="77777777" w:rsidR="004F51F1" w:rsidRDefault="004F51F1" w:rsidP="0063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04B22" w14:textId="77777777" w:rsidR="004F51F1" w:rsidRDefault="004F51F1" w:rsidP="00632001">
      <w:pPr>
        <w:spacing w:after="0" w:line="240" w:lineRule="auto"/>
      </w:pPr>
      <w:r>
        <w:separator/>
      </w:r>
    </w:p>
  </w:footnote>
  <w:footnote w:type="continuationSeparator" w:id="0">
    <w:p w14:paraId="6E9D0F5B" w14:textId="77777777" w:rsidR="004F51F1" w:rsidRDefault="004F51F1" w:rsidP="00632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197134"/>
      <w:docPartObj>
        <w:docPartGallery w:val="Page Numbers (Top of Page)"/>
        <w:docPartUnique/>
      </w:docPartObj>
    </w:sdtPr>
    <w:sdtEndPr>
      <w:rPr>
        <w:noProof/>
      </w:rPr>
    </w:sdtEndPr>
    <w:sdtContent>
      <w:p w14:paraId="0A607209" w14:textId="15F83164" w:rsidR="00632001" w:rsidRDefault="00632001">
        <w:pPr>
          <w:pStyle w:val="Header"/>
          <w:jc w:val="center"/>
        </w:pPr>
        <w:r>
          <w:fldChar w:fldCharType="begin"/>
        </w:r>
        <w:r>
          <w:instrText xml:space="preserve"> PAGE   \* MERGEFORMAT </w:instrText>
        </w:r>
        <w:r>
          <w:fldChar w:fldCharType="separate"/>
        </w:r>
        <w:r w:rsidR="001506E6">
          <w:rPr>
            <w:noProof/>
          </w:rPr>
          <w:t>3</w:t>
        </w:r>
        <w:r>
          <w:rPr>
            <w:noProof/>
          </w:rPr>
          <w:fldChar w:fldCharType="end"/>
        </w:r>
      </w:p>
    </w:sdtContent>
  </w:sdt>
  <w:p w14:paraId="2542D02F" w14:textId="77777777" w:rsidR="00632001" w:rsidRDefault="00632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95006"/>
    <w:multiLevelType w:val="hybridMultilevel"/>
    <w:tmpl w:val="70DADDDA"/>
    <w:lvl w:ilvl="0" w:tplc="FFFFFFFF">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FE3"/>
    <w:rsid w:val="00035282"/>
    <w:rsid w:val="00082F33"/>
    <w:rsid w:val="000A3DAD"/>
    <w:rsid w:val="000B162E"/>
    <w:rsid w:val="000C3CA2"/>
    <w:rsid w:val="001506E6"/>
    <w:rsid w:val="00162726"/>
    <w:rsid w:val="00172A87"/>
    <w:rsid w:val="001731E8"/>
    <w:rsid w:val="001A61BA"/>
    <w:rsid w:val="00235035"/>
    <w:rsid w:val="00241FE3"/>
    <w:rsid w:val="00285A4A"/>
    <w:rsid w:val="00386209"/>
    <w:rsid w:val="003D546C"/>
    <w:rsid w:val="003E6DE1"/>
    <w:rsid w:val="003F0554"/>
    <w:rsid w:val="004131E8"/>
    <w:rsid w:val="00421E92"/>
    <w:rsid w:val="004502FB"/>
    <w:rsid w:val="00495F79"/>
    <w:rsid w:val="00496781"/>
    <w:rsid w:val="004E0DFB"/>
    <w:rsid w:val="004F51F1"/>
    <w:rsid w:val="005D5A2A"/>
    <w:rsid w:val="005E2699"/>
    <w:rsid w:val="00632001"/>
    <w:rsid w:val="00636078"/>
    <w:rsid w:val="006525A8"/>
    <w:rsid w:val="00652D7A"/>
    <w:rsid w:val="00656311"/>
    <w:rsid w:val="006B518A"/>
    <w:rsid w:val="006C7EA3"/>
    <w:rsid w:val="006D2D85"/>
    <w:rsid w:val="007610BA"/>
    <w:rsid w:val="00790507"/>
    <w:rsid w:val="008121BC"/>
    <w:rsid w:val="00834A0D"/>
    <w:rsid w:val="00835737"/>
    <w:rsid w:val="00894C35"/>
    <w:rsid w:val="008B1B40"/>
    <w:rsid w:val="008C7E04"/>
    <w:rsid w:val="008D437D"/>
    <w:rsid w:val="00942775"/>
    <w:rsid w:val="009D25FD"/>
    <w:rsid w:val="009D7304"/>
    <w:rsid w:val="00A44534"/>
    <w:rsid w:val="00AA3B79"/>
    <w:rsid w:val="00AB7C97"/>
    <w:rsid w:val="00AC7A35"/>
    <w:rsid w:val="00AC7D41"/>
    <w:rsid w:val="00AF5F77"/>
    <w:rsid w:val="00B2689E"/>
    <w:rsid w:val="00C23886"/>
    <w:rsid w:val="00C33726"/>
    <w:rsid w:val="00C573D6"/>
    <w:rsid w:val="00CD4C3B"/>
    <w:rsid w:val="00CE047B"/>
    <w:rsid w:val="00D05996"/>
    <w:rsid w:val="00D73359"/>
    <w:rsid w:val="00DC2682"/>
    <w:rsid w:val="00EE122D"/>
    <w:rsid w:val="00F12966"/>
    <w:rsid w:val="00F208E3"/>
    <w:rsid w:val="00FA4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F234"/>
  <w15:docId w15:val="{58C203B5-8D7C-1442-80E2-EE3D2C2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2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001"/>
  </w:style>
  <w:style w:type="paragraph" w:styleId="Footer">
    <w:name w:val="footer"/>
    <w:basedOn w:val="Normal"/>
    <w:link w:val="FooterChar"/>
    <w:uiPriority w:val="99"/>
    <w:unhideWhenUsed/>
    <w:rsid w:val="00632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001"/>
  </w:style>
  <w:style w:type="paragraph" w:styleId="ListParagraph">
    <w:name w:val="List Paragraph"/>
    <w:basedOn w:val="Normal"/>
    <w:uiPriority w:val="34"/>
    <w:qFormat/>
    <w:rsid w:val="006B518A"/>
    <w:pPr>
      <w:ind w:left="720"/>
      <w:contextualSpacing/>
    </w:pPr>
  </w:style>
  <w:style w:type="paragraph" w:customStyle="1" w:styleId="p1">
    <w:name w:val="p1"/>
    <w:basedOn w:val="Normal"/>
    <w:rsid w:val="00942775"/>
    <w:pPr>
      <w:spacing w:after="0" w:line="240" w:lineRule="auto"/>
    </w:pPr>
    <w:rPr>
      <w:rFonts w:eastAsiaTheme="minorEastAsia"/>
      <w:color w:val="000000"/>
      <w:sz w:val="21"/>
      <w:szCs w:val="21"/>
      <w:lang w:val="vi-VN" w:eastAsia="vi-VN"/>
    </w:rPr>
  </w:style>
  <w:style w:type="character" w:customStyle="1" w:styleId="s1">
    <w:name w:val="s1"/>
    <w:basedOn w:val="DefaultParagraphFont"/>
    <w:rsid w:val="00942775"/>
    <w:rPr>
      <w:rFonts w:ascii="Times New Roman" w:hAnsi="Times New Roman" w:cs="Times New Roman" w:hint="default"/>
      <w:b w:val="0"/>
      <w:bCs w:val="0"/>
      <w:i w:val="0"/>
      <w:iCs w:val="0"/>
      <w:sz w:val="21"/>
      <w:szCs w:val="21"/>
    </w:rPr>
  </w:style>
  <w:style w:type="character" w:customStyle="1" w:styleId="apple-converted-space">
    <w:name w:val="apple-converted-space"/>
    <w:basedOn w:val="DefaultParagraphFont"/>
    <w:rsid w:val="00942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15</cp:revision>
  <dcterms:created xsi:type="dcterms:W3CDTF">2026-03-01T05:36:00Z</dcterms:created>
  <dcterms:modified xsi:type="dcterms:W3CDTF">2026-03-02T12:30:00Z</dcterms:modified>
</cp:coreProperties>
</file>