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B9239" w14:textId="77777777" w:rsidR="005E18F2" w:rsidRPr="005E18F2" w:rsidRDefault="005E18F2" w:rsidP="005E18F2">
      <w:pPr>
        <w:widowControl w:val="0"/>
        <w:spacing w:after="0" w:line="240" w:lineRule="auto"/>
        <w:jc w:val="center"/>
        <w:rPr>
          <w:rFonts w:ascii="Times New Roman" w:hAnsi="Times New Roman" w:cs="Times New Roman"/>
          <w:sz w:val="30"/>
          <w:szCs w:val="30"/>
        </w:rPr>
      </w:pPr>
      <w:r w:rsidRPr="005E18F2">
        <w:rPr>
          <w:rFonts w:ascii="Times New Roman" w:hAnsi="Times New Roman" w:cs="Times New Roman"/>
          <w:b/>
          <w:sz w:val="30"/>
          <w:szCs w:val="30"/>
        </w:rPr>
        <w:t>CHƯƠNG TRÌNH HÀNH ĐỘNG</w:t>
      </w:r>
    </w:p>
    <w:p w14:paraId="5C456ACC" w14:textId="77777777" w:rsidR="005E18F2" w:rsidRPr="005E18F2" w:rsidRDefault="005E18F2" w:rsidP="005E18F2">
      <w:pPr>
        <w:widowControl w:val="0"/>
        <w:spacing w:after="0" w:line="240" w:lineRule="auto"/>
        <w:jc w:val="center"/>
        <w:rPr>
          <w:rFonts w:ascii="Times New Roman" w:hAnsi="Times New Roman" w:cs="Times New Roman"/>
          <w:b/>
          <w:sz w:val="30"/>
          <w:szCs w:val="30"/>
        </w:rPr>
      </w:pPr>
      <w:r w:rsidRPr="005E18F2">
        <w:rPr>
          <w:rFonts w:ascii="Times New Roman" w:hAnsi="Times New Roman" w:cs="Times New Roman"/>
          <w:b/>
          <w:sz w:val="30"/>
          <w:szCs w:val="30"/>
        </w:rPr>
        <w:t>CỦA ỨNG CỬ VIÊN ĐẠI BIỂU HĐND TỈNH LÂM ĐỒNG</w:t>
      </w:r>
    </w:p>
    <w:p w14:paraId="6E1F08FF" w14:textId="77777777" w:rsidR="005E18F2" w:rsidRPr="005E18F2" w:rsidRDefault="005E18F2" w:rsidP="005E18F2">
      <w:pPr>
        <w:widowControl w:val="0"/>
        <w:spacing w:after="0" w:line="240" w:lineRule="auto"/>
        <w:jc w:val="center"/>
        <w:rPr>
          <w:rFonts w:ascii="Times New Roman" w:hAnsi="Times New Roman" w:cs="Times New Roman"/>
          <w:sz w:val="30"/>
          <w:szCs w:val="30"/>
        </w:rPr>
      </w:pPr>
      <w:r w:rsidRPr="005E18F2">
        <w:rPr>
          <w:rFonts w:ascii="Times New Roman" w:hAnsi="Times New Roman" w:cs="Times New Roman"/>
          <w:b/>
          <w:sz w:val="30"/>
          <w:szCs w:val="30"/>
        </w:rPr>
        <w:t>KHÓA XI, NHIỆM KỲ 2026 - 2031</w:t>
      </w:r>
    </w:p>
    <w:p w14:paraId="37A90643" w14:textId="77777777" w:rsidR="005E18F2" w:rsidRPr="005E18F2" w:rsidRDefault="005E18F2" w:rsidP="005E18F2">
      <w:pPr>
        <w:spacing w:after="0" w:line="240" w:lineRule="auto"/>
        <w:jc w:val="center"/>
        <w:rPr>
          <w:rFonts w:ascii="Times New Roman" w:eastAsia="Times New Roman" w:hAnsi="Times New Roman" w:cs="Times New Roman"/>
          <w:b/>
          <w:bCs/>
          <w:noProof/>
          <w:spacing w:val="-4"/>
          <w:sz w:val="28"/>
          <w:szCs w:val="28"/>
        </w:rPr>
      </w:pPr>
      <w:r w:rsidRPr="005E18F2">
        <w:rPr>
          <w:rFonts w:ascii="Times New Roman" w:eastAsia="Times New Roman" w:hAnsi="Times New Roman" w:cs="Times New Roman"/>
          <w:b/>
          <w:bCs/>
          <w:noProof/>
          <w:spacing w:val="-4"/>
          <w:sz w:val="28"/>
          <w:szCs w:val="28"/>
        </w:rPr>
        <w:t xml:space="preserve"> </w:t>
      </w:r>
    </w:p>
    <w:p w14:paraId="6A621A45" w14:textId="5FB81F6D" w:rsidR="005E18F2" w:rsidRPr="005E18F2" w:rsidRDefault="005E18F2" w:rsidP="005E18F2">
      <w:pPr>
        <w:spacing w:after="0" w:line="240" w:lineRule="auto"/>
        <w:jc w:val="center"/>
        <w:rPr>
          <w:rFonts w:ascii="Times New Roman" w:eastAsia="Times New Roman" w:hAnsi="Times New Roman" w:cs="Times New Roman"/>
          <w:i/>
          <w:noProof/>
          <w:spacing w:val="-4"/>
          <w:sz w:val="28"/>
          <w:szCs w:val="28"/>
        </w:rPr>
      </w:pPr>
      <w:r>
        <w:rPr>
          <w:rFonts w:ascii="Times New Roman" w:eastAsia="Times New Roman" w:hAnsi="Times New Roman" w:cs="Times New Roman"/>
          <w:b/>
          <w:bCs/>
          <w:i/>
          <w:noProof/>
          <w:spacing w:val="-4"/>
          <w:sz w:val="28"/>
          <w:szCs w:val="28"/>
        </w:rPr>
        <w:t>Bà Kiều Châu Loan</w:t>
      </w:r>
    </w:p>
    <w:p w14:paraId="19CADFC7" w14:textId="311401C4" w:rsidR="00BB57F3" w:rsidRPr="005E18F2" w:rsidRDefault="005E18F2" w:rsidP="005E18F2">
      <w:pPr>
        <w:spacing w:before="120" w:after="120" w:line="240" w:lineRule="auto"/>
        <w:jc w:val="center"/>
        <w:rPr>
          <w:rFonts w:ascii="Times New Roman" w:hAnsi="Times New Roman" w:cs="Times New Roman"/>
          <w:sz w:val="28"/>
          <w:szCs w:val="28"/>
        </w:rPr>
      </w:pPr>
      <w:r w:rsidRPr="005E18F2">
        <w:rPr>
          <w:rFonts w:ascii="Times New Roman" w:eastAsia="Times New Roman" w:hAnsi="Times New Roman" w:cs="Times New Roman"/>
          <w:i/>
          <w:noProof/>
          <w:spacing w:val="-4"/>
          <w:sz w:val="28"/>
          <w:szCs w:val="28"/>
        </w:rPr>
        <w:t>Phó Trưởng Ban Văn hóa - Xã hội, H</w:t>
      </w:r>
      <w:r>
        <w:rPr>
          <w:rFonts w:ascii="Times New Roman" w:eastAsia="Times New Roman" w:hAnsi="Times New Roman" w:cs="Times New Roman"/>
          <w:i/>
          <w:noProof/>
          <w:spacing w:val="-4"/>
          <w:sz w:val="28"/>
          <w:szCs w:val="28"/>
        </w:rPr>
        <w:t xml:space="preserve">ội đồng nhân dân </w:t>
      </w:r>
      <w:r w:rsidRPr="005E18F2">
        <w:rPr>
          <w:rFonts w:ascii="Times New Roman" w:eastAsia="Times New Roman" w:hAnsi="Times New Roman" w:cs="Times New Roman"/>
          <w:i/>
          <w:noProof/>
          <w:spacing w:val="-4"/>
          <w:sz w:val="28"/>
          <w:szCs w:val="28"/>
        </w:rPr>
        <w:t>tỉnh Lâm Đồng</w:t>
      </w:r>
    </w:p>
    <w:p w14:paraId="47059B6E" w14:textId="77777777" w:rsidR="005E18F2" w:rsidRDefault="005E18F2" w:rsidP="00304326">
      <w:pPr>
        <w:spacing w:before="120" w:after="120" w:line="240" w:lineRule="auto"/>
        <w:ind w:firstLine="709"/>
        <w:jc w:val="both"/>
        <w:rPr>
          <w:rFonts w:ascii="Times New Roman" w:hAnsi="Times New Roman" w:cs="Times New Roman"/>
          <w:sz w:val="28"/>
          <w:szCs w:val="28"/>
        </w:rPr>
      </w:pPr>
    </w:p>
    <w:p w14:paraId="16F78866" w14:textId="67948029"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Kính thưa quý vị lãnh đạo địa phương các cấp!</w:t>
      </w:r>
    </w:p>
    <w:p w14:paraId="31385FE3" w14:textId="77777777"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Kính thưa Ban Tổ chức!</w:t>
      </w:r>
    </w:p>
    <w:p w14:paraId="5AC34F18" w14:textId="77777777"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Kính thưa quý vị cử tri!</w:t>
      </w:r>
    </w:p>
    <w:p w14:paraId="11BE3E70" w14:textId="77777777"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 xml:space="preserve">Tôi tên </w:t>
      </w:r>
      <w:r w:rsidRPr="005E18F2">
        <w:rPr>
          <w:rFonts w:ascii="Times New Roman" w:hAnsi="Times New Roman" w:cs="Times New Roman"/>
          <w:b/>
          <w:bCs/>
          <w:sz w:val="28"/>
          <w:szCs w:val="28"/>
        </w:rPr>
        <w:t>Kiều Châu Loan</w:t>
      </w:r>
      <w:r w:rsidRPr="005E18F2">
        <w:rPr>
          <w:rFonts w:ascii="Times New Roman" w:hAnsi="Times New Roman" w:cs="Times New Roman"/>
          <w:sz w:val="28"/>
          <w:szCs w:val="28"/>
        </w:rPr>
        <w:t>; sinh ngày 13/02/1979.</w:t>
      </w:r>
    </w:p>
    <w:p w14:paraId="4A6E05AF" w14:textId="51DCA001"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Quê quán: xã Vũ Tiên, tỉnh Hưng Yên.</w:t>
      </w:r>
    </w:p>
    <w:p w14:paraId="79DCF0D9" w14:textId="77777777"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Nơi ở hiện nay: phường Bắc Gia Nghĩa, tỉnh Lâm Đồng</w:t>
      </w:r>
    </w:p>
    <w:p w14:paraId="2C10B2B7" w14:textId="77777777" w:rsidR="00BB57F3"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 xml:space="preserve">Hiện là </w:t>
      </w:r>
      <w:bookmarkStart w:id="0" w:name="_Hlk223379883"/>
      <w:r w:rsidRPr="005E18F2">
        <w:rPr>
          <w:rFonts w:ascii="Times New Roman" w:hAnsi="Times New Roman" w:cs="Times New Roman"/>
          <w:sz w:val="28"/>
          <w:szCs w:val="28"/>
        </w:rPr>
        <w:t>Phó Trưởng ban, Ban Văn hóa - Xã hội, HĐND tỉnh Lâm Đồng</w:t>
      </w:r>
      <w:bookmarkEnd w:id="0"/>
      <w:r w:rsidRPr="005E18F2">
        <w:rPr>
          <w:rFonts w:ascii="Times New Roman" w:hAnsi="Times New Roman" w:cs="Times New Roman"/>
          <w:sz w:val="28"/>
          <w:szCs w:val="28"/>
        </w:rPr>
        <w:t>.</w:t>
      </w:r>
    </w:p>
    <w:p w14:paraId="64A30282" w14:textId="77777777" w:rsidR="00304326" w:rsidRPr="005E18F2" w:rsidRDefault="00BB57F3" w:rsidP="00304326">
      <w:pPr>
        <w:spacing w:before="120" w:after="120" w:line="240" w:lineRule="auto"/>
        <w:ind w:firstLine="709"/>
        <w:jc w:val="both"/>
        <w:rPr>
          <w:rFonts w:ascii="Times New Roman" w:hAnsi="Times New Roman" w:cs="Times New Roman"/>
          <w:sz w:val="28"/>
          <w:szCs w:val="28"/>
        </w:rPr>
      </w:pPr>
      <w:r w:rsidRPr="005E18F2">
        <w:rPr>
          <w:rFonts w:ascii="Times New Roman" w:hAnsi="Times New Roman" w:cs="Times New Roman"/>
          <w:sz w:val="28"/>
          <w:szCs w:val="28"/>
        </w:rPr>
        <w:t xml:space="preserve">Về trình độ chuyên môn: </w:t>
      </w:r>
    </w:p>
    <w:p w14:paraId="223B134A" w14:textId="47945497" w:rsidR="00304326" w:rsidRPr="005E18F2" w:rsidRDefault="00B626FC" w:rsidP="00304326">
      <w:pPr>
        <w:spacing w:before="120" w:after="120" w:line="240" w:lineRule="auto"/>
        <w:ind w:firstLine="1418"/>
        <w:jc w:val="both"/>
        <w:rPr>
          <w:rFonts w:ascii="Times New Roman" w:hAnsi="Times New Roman" w:cs="Times New Roman"/>
          <w:sz w:val="28"/>
          <w:szCs w:val="28"/>
        </w:rPr>
      </w:pPr>
      <w:r w:rsidRPr="005E18F2">
        <w:rPr>
          <w:rFonts w:ascii="Times New Roman" w:hAnsi="Times New Roman" w:cs="Times New Roman"/>
          <w:sz w:val="28"/>
          <w:szCs w:val="28"/>
        </w:rPr>
        <w:t xml:space="preserve">- </w:t>
      </w:r>
      <w:r w:rsidR="00BB57F3" w:rsidRPr="005E18F2">
        <w:rPr>
          <w:rFonts w:ascii="Times New Roman" w:hAnsi="Times New Roman" w:cs="Times New Roman"/>
          <w:sz w:val="28"/>
          <w:szCs w:val="28"/>
        </w:rPr>
        <w:t>Học vấn</w:t>
      </w:r>
      <w:r w:rsidR="00304326" w:rsidRPr="005E18F2">
        <w:rPr>
          <w:rFonts w:ascii="Times New Roman" w:hAnsi="Times New Roman" w:cs="Times New Roman"/>
          <w:sz w:val="28"/>
          <w:szCs w:val="28"/>
        </w:rPr>
        <w:t>:</w:t>
      </w:r>
      <w:r w:rsidR="00BB57F3" w:rsidRPr="005E18F2">
        <w:rPr>
          <w:rFonts w:ascii="Times New Roman" w:hAnsi="Times New Roman" w:cs="Times New Roman"/>
          <w:sz w:val="28"/>
          <w:szCs w:val="28"/>
        </w:rPr>
        <w:t xml:space="preserve"> 12/12 giáo dục phổ thông; </w:t>
      </w:r>
    </w:p>
    <w:p w14:paraId="2A0EEF73" w14:textId="29A652EB" w:rsidR="00304326" w:rsidRPr="005E18F2" w:rsidRDefault="00B626FC" w:rsidP="00304326">
      <w:pPr>
        <w:spacing w:before="120" w:after="120" w:line="240" w:lineRule="auto"/>
        <w:ind w:firstLine="1418"/>
        <w:jc w:val="both"/>
        <w:rPr>
          <w:rFonts w:ascii="Times New Roman" w:hAnsi="Times New Roman" w:cs="Times New Roman"/>
          <w:sz w:val="28"/>
          <w:szCs w:val="28"/>
        </w:rPr>
      </w:pPr>
      <w:r w:rsidRPr="005E18F2">
        <w:rPr>
          <w:rFonts w:ascii="Times New Roman" w:hAnsi="Times New Roman" w:cs="Times New Roman"/>
          <w:sz w:val="28"/>
          <w:szCs w:val="28"/>
        </w:rPr>
        <w:t xml:space="preserve">- </w:t>
      </w:r>
      <w:r w:rsidR="00BB57F3" w:rsidRPr="005E18F2">
        <w:rPr>
          <w:rFonts w:ascii="Times New Roman" w:hAnsi="Times New Roman" w:cs="Times New Roman"/>
          <w:sz w:val="28"/>
          <w:szCs w:val="28"/>
        </w:rPr>
        <w:t xml:space="preserve">Chuyên môn: Đại học chuyên ngành Xã hội học, Thạc sĩ chuyên ngành Xã hội học; </w:t>
      </w:r>
    </w:p>
    <w:p w14:paraId="17A4CFF4" w14:textId="475D18E1" w:rsidR="00BB57F3" w:rsidRPr="005E18F2" w:rsidRDefault="00B626FC" w:rsidP="00304326">
      <w:pPr>
        <w:spacing w:before="120" w:after="120" w:line="240" w:lineRule="auto"/>
        <w:ind w:firstLine="1418"/>
        <w:jc w:val="both"/>
        <w:rPr>
          <w:rFonts w:ascii="Times New Roman" w:hAnsi="Times New Roman" w:cs="Times New Roman"/>
          <w:sz w:val="28"/>
          <w:szCs w:val="28"/>
        </w:rPr>
      </w:pPr>
      <w:r w:rsidRPr="005E18F2">
        <w:rPr>
          <w:rFonts w:ascii="Times New Roman" w:hAnsi="Times New Roman" w:cs="Times New Roman"/>
          <w:sz w:val="28"/>
          <w:szCs w:val="28"/>
        </w:rPr>
        <w:t xml:space="preserve">- </w:t>
      </w:r>
      <w:r w:rsidR="00BB57F3" w:rsidRPr="005E18F2">
        <w:rPr>
          <w:rFonts w:ascii="Times New Roman" w:hAnsi="Times New Roman" w:cs="Times New Roman"/>
          <w:sz w:val="28"/>
          <w:szCs w:val="28"/>
        </w:rPr>
        <w:t>Lý luận chính trị: Cao cấp.</w:t>
      </w:r>
    </w:p>
    <w:p w14:paraId="5EB5C156" w14:textId="06B07FE5"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Đối chiếu với thành phần, cơ cấu, tiêu chuẩn quy định, tôi vinh dự được Ủy ban M</w:t>
      </w:r>
      <w:r w:rsidR="0087533A" w:rsidRPr="005E18F2">
        <w:rPr>
          <w:rFonts w:ascii="Times New Roman" w:hAnsi="Times New Roman" w:cs="Times New Roman"/>
          <w:sz w:val="28"/>
          <w:szCs w:val="28"/>
        </w:rPr>
        <w:t xml:space="preserve">ặt trận Tổ quốc </w:t>
      </w:r>
      <w:r w:rsidRPr="005E18F2">
        <w:rPr>
          <w:rFonts w:ascii="Times New Roman" w:hAnsi="Times New Roman" w:cs="Times New Roman"/>
          <w:sz w:val="28"/>
          <w:szCs w:val="28"/>
        </w:rPr>
        <w:t>Việt Nam tỉnh Lâm Đồng giới thiệu ứng cử đại biểu HĐND Lâm Đồng khóa XI, nhiệm kỳ 2026 - 2031, đơn vị bầu cử số 35, ứng cử tại địa bàn các xã Thuận Hạnh, Đắk Song, Trường Xuân và Đức An. Đối với tôi đây là niềm vinh dự to lớn song cũng là trách nhiệm hết sức nặng nề, vì đại biểu HĐND là người mang trên mình trọng trách đại diện cho ý chí</w:t>
      </w:r>
      <w:r w:rsidR="0087533A" w:rsidRPr="005E18F2">
        <w:rPr>
          <w:rFonts w:ascii="Times New Roman" w:hAnsi="Times New Roman" w:cs="Times New Roman"/>
          <w:sz w:val="28"/>
          <w:szCs w:val="28"/>
        </w:rPr>
        <w:t>,</w:t>
      </w:r>
      <w:r w:rsidRPr="005E18F2">
        <w:rPr>
          <w:rFonts w:ascii="Times New Roman" w:hAnsi="Times New Roman" w:cs="Times New Roman"/>
          <w:sz w:val="28"/>
          <w:szCs w:val="28"/>
        </w:rPr>
        <w:t xml:space="preserve"> nguyện vọng của nhân dân, đại diện cho quyền làm chủ của nhân dân trong việc xây dựng chính quyền trong sạch vững mạnh, thực sự của dân, do dân và vì dân. Vì vậy, được tín nhiệm bầu và trúng cử, tôi sẽ luôn thực hiện đầy đủ nhiệm vụ và quyền hạn của đại biểu HĐND được quy định tại Điều 33 Luật Tổ chức chính quyền địa phương 2025.</w:t>
      </w:r>
    </w:p>
    <w:p w14:paraId="7DC6F49A" w14:textId="61B0F3CF"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 xml:space="preserve"> Bản thân mong muốn được cử tri của địa phương ủng hộ để tôi có điều kiện thực hiện tâm nguyện của mình trước cử tri nơi ứng cử và hoàn thành tốt trách nhiệm cá nhân trước cơ quan, đơn vị đang công tác.</w:t>
      </w:r>
      <w:r w:rsidRPr="005E18F2">
        <w:rPr>
          <w:rFonts w:ascii="Times New Roman" w:hAnsi="Times New Roman" w:cs="Times New Roman"/>
          <w:iCs/>
          <w:sz w:val="28"/>
          <w:szCs w:val="28"/>
        </w:rPr>
        <w:t xml:space="preserve"> </w:t>
      </w:r>
      <w:r w:rsidRPr="005E18F2">
        <w:rPr>
          <w:rFonts w:ascii="Times New Roman" w:hAnsi="Times New Roman" w:cs="Times New Roman"/>
          <w:sz w:val="28"/>
          <w:szCs w:val="28"/>
        </w:rPr>
        <w:t>Tôi cũng ý thức được rằng, HĐND tỉnh khóa XI, nhiệm kỳ 2026</w:t>
      </w:r>
      <w:r w:rsidR="0087533A" w:rsidRPr="005E18F2">
        <w:rPr>
          <w:rFonts w:ascii="Times New Roman" w:hAnsi="Times New Roman" w:cs="Times New Roman"/>
          <w:sz w:val="28"/>
          <w:szCs w:val="28"/>
        </w:rPr>
        <w:t xml:space="preserve"> -</w:t>
      </w:r>
      <w:r w:rsidRPr="005E18F2">
        <w:rPr>
          <w:rFonts w:ascii="Times New Roman" w:hAnsi="Times New Roman" w:cs="Times New Roman"/>
          <w:sz w:val="28"/>
          <w:szCs w:val="28"/>
        </w:rPr>
        <w:t xml:space="preserve"> 2031 vừa phải kế thừa, phát huy những kết quả, kinh nghiệm hoạt động của HĐND và các vị đại biểu HĐND trong các nhiệm kỳ qua, đồng thời phải nêu cao tinh thần trách nhiệm, đoàn kết, tiếp tục đổi mới, phát huy hơn nữa vai trò của cơ quan quyền lực Nhà nước ở địa phương, góp phần thực hiện có hiệu quả chủ trương, đường lối của Đảng, chính sách Pháp luật của Nhà nước trong giai đoạn hiện nay của tỉnh Lâm Đồng.</w:t>
      </w:r>
    </w:p>
    <w:p w14:paraId="54A2BB85" w14:textId="6D097EB7"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lastRenderedPageBreak/>
        <w:t xml:space="preserve"> Nếu được bà con cử tri 4 xã thuộc đơn vị bầu cử số 35 tín nhiệm, bầu tôi làm đại biểu HĐND tỉnh khóa XI, nhiệm kỳ 2026 </w:t>
      </w:r>
      <w:r w:rsidR="0087533A" w:rsidRPr="005E18F2">
        <w:rPr>
          <w:rFonts w:ascii="Times New Roman" w:hAnsi="Times New Roman" w:cs="Times New Roman"/>
          <w:sz w:val="28"/>
          <w:szCs w:val="28"/>
        </w:rPr>
        <w:t>-</w:t>
      </w:r>
      <w:r w:rsidRPr="005E18F2">
        <w:rPr>
          <w:rFonts w:ascii="Times New Roman" w:hAnsi="Times New Roman" w:cs="Times New Roman"/>
          <w:sz w:val="28"/>
          <w:szCs w:val="28"/>
        </w:rPr>
        <w:t xml:space="preserve"> 2031 tôi sẽ có điều kiện được tiếp xúc với nhân dân nhiều hơn, nắm bắt nhiều thông tin cũng như những tâm tư, nguyện vọng của nhân dân để kịp thời phản ánh đến HĐND tỉnh và trực tiếp tham gia xây dựng, ban hành các chế độ, chính sách và dự án, đề án, chương trình nhằm phát triển kinh tế - xã hội, đảm bảo Quốc phòng an ninh trên địa bàn xã nói riêng và tỉnh Lâm Đồng nói chung. Ngoài ra, được làm đại biểu HĐND tỉnh cũng là điều kiện thuận lợi để tôi thực hiện vai trò, trách nhiệm của mình, cùng với các cấp, các ngành giải quyết những vấn đề mà cử tri quan tâm. </w:t>
      </w:r>
    </w:p>
    <w:p w14:paraId="0200B5A9" w14:textId="77777777"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Để thực hiện tốt các mục tiêu nhiệm vụ, tôi xin đưa ra một số nội dung chương trình hành động trọng tâm của mình, đó là:</w:t>
      </w:r>
    </w:p>
    <w:p w14:paraId="7045CDC9" w14:textId="77777777"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1. Không ngừng tu dưỡng, rèn luyện, giữ gìn phẩm chất đạo đức, lối sống bản thân. Tích cực nghiên cứu, học hỏi, cập nhật kiến thức mới, chủ động tiếp cận và nâng cao kỹ năng hoạt động của người đại biểu HĐND vừa làm tốt nhiệm vụ chuyên môn được giao, vừa dành thời gian thỏa đáng cho hoạt động của HĐND để đáp ứng yêu cầu, nhiệm vụ của người đại biểu dân cử.</w:t>
      </w:r>
    </w:p>
    <w:p w14:paraId="40F49D78" w14:textId="77777777"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2. Thường xuyên giữ mối liên hệ chặt chẽ với cử tri nơi công tác, nơi cư trú và đơn vị, địa phương đã bầu cử mình làm người đại biểu HĐND; dành thời gian tham dự đầy đủ các cuộc tiếp xúc cử tri theo quy định; luôn gần gũi, sâu sát với cơ sở; lắng nghe, tiếp thu tâm tư, nguyện vọng, ý kiến, kiến nghị của cử tri và nhân dân; thực sự là cầu nối giữa cử tri với cơ quan có thẩm quyền, đồng thời tích cực tuyên truyền đường lối, chủ trương của Đảng, chính sách Pháp luật của Nhà nước đến với cử tri và nhân dân.</w:t>
      </w:r>
    </w:p>
    <w:p w14:paraId="0349E255" w14:textId="3D2C5542"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 xml:space="preserve">3. Tham dự đầy đủ các kỳ họp của HĐND tỉnh, tích cực nghiên cứu, thảo luận, đóng góp ý kiến vào các quyết định quan trọng của HĐND tỉnh theo các quy định của Pháp luật và phù hợp với tình hình thực tế của địa phương; góp phần thực hiện thắng lợi nhiệm vụ phát triển kinh tế, xã hội, </w:t>
      </w:r>
      <w:r w:rsidR="0087533A" w:rsidRPr="005E18F2">
        <w:rPr>
          <w:rFonts w:ascii="Times New Roman" w:hAnsi="Times New Roman" w:cs="Times New Roman"/>
          <w:sz w:val="28"/>
          <w:szCs w:val="28"/>
        </w:rPr>
        <w:t xml:space="preserve">quốc phòng, </w:t>
      </w:r>
      <w:proofErr w:type="gramStart"/>
      <w:r w:rsidR="0087533A" w:rsidRPr="005E18F2">
        <w:rPr>
          <w:rFonts w:ascii="Times New Roman" w:hAnsi="Times New Roman" w:cs="Times New Roman"/>
          <w:sz w:val="28"/>
          <w:szCs w:val="28"/>
        </w:rPr>
        <w:t>an</w:t>
      </w:r>
      <w:proofErr w:type="gramEnd"/>
      <w:r w:rsidR="0087533A" w:rsidRPr="005E18F2">
        <w:rPr>
          <w:rFonts w:ascii="Times New Roman" w:hAnsi="Times New Roman" w:cs="Times New Roman"/>
          <w:sz w:val="28"/>
          <w:szCs w:val="28"/>
        </w:rPr>
        <w:t xml:space="preserve"> ninh</w:t>
      </w:r>
      <w:r w:rsidRPr="005E18F2">
        <w:rPr>
          <w:rFonts w:ascii="Times New Roman" w:hAnsi="Times New Roman" w:cs="Times New Roman"/>
          <w:sz w:val="28"/>
          <w:szCs w:val="28"/>
        </w:rPr>
        <w:t xml:space="preserve"> của xã và tỉnh.</w:t>
      </w:r>
    </w:p>
    <w:p w14:paraId="447C9345" w14:textId="77777777" w:rsidR="00BB57F3" w:rsidRPr="005E18F2" w:rsidRDefault="00BB57F3" w:rsidP="00610E9C">
      <w:pPr>
        <w:spacing w:before="120" w:after="120" w:line="240" w:lineRule="auto"/>
        <w:ind w:firstLine="720"/>
        <w:jc w:val="both"/>
        <w:rPr>
          <w:rFonts w:ascii="Times New Roman" w:hAnsi="Times New Roman" w:cs="Times New Roman"/>
          <w:sz w:val="28"/>
          <w:szCs w:val="28"/>
        </w:rPr>
      </w:pPr>
      <w:r w:rsidRPr="005E18F2">
        <w:rPr>
          <w:rFonts w:ascii="Times New Roman" w:hAnsi="Times New Roman" w:cs="Times New Roman"/>
          <w:sz w:val="28"/>
          <w:szCs w:val="28"/>
        </w:rPr>
        <w:t>4. Chủ động và tích cực phát huy vai trò đại biểu HĐND tỉnh trong các hoạt động giám sát, khảo sát của HĐND tỉnh, Thường trực HĐND tỉnh, Ban của HĐND tỉnh, Tổ đại biểu HĐND tỉnh; giám sát thường xuyên việc thực thi pháp luật trên tất cả các lĩnh vực của đời sống xã hội để kịp thời phát hiện, kiến nghị đến cơ quan có thẩm quyền giải quyết những vấn đề nổi cộm, bức xúc được dư luận xã hội quan tâm.</w:t>
      </w:r>
    </w:p>
    <w:p w14:paraId="7A2AA757" w14:textId="77777777" w:rsidR="00BB57F3" w:rsidRPr="005E18F2" w:rsidRDefault="00BB57F3" w:rsidP="00610E9C">
      <w:pPr>
        <w:pStyle w:val="NormalWeb"/>
        <w:spacing w:before="120" w:beforeAutospacing="0" w:after="120" w:afterAutospacing="0"/>
        <w:ind w:firstLine="720"/>
        <w:jc w:val="both"/>
        <w:rPr>
          <w:sz w:val="28"/>
          <w:szCs w:val="28"/>
        </w:rPr>
      </w:pPr>
      <w:r w:rsidRPr="005E18F2">
        <w:rPr>
          <w:sz w:val="28"/>
          <w:szCs w:val="28"/>
        </w:rPr>
        <w:t xml:space="preserve">5. Thực hiện tốt chức năng, nhiệm vụ của đại biểu HĐND đối với hoạt động tiếp công dân, tiếp nhận và xử lý đơn thư khiếu nại, tố cáo của công dân; đồng thời có biện pháp đôn đốc các cá nhân, tổ chức có trách nhiệm giải quyết để bảo vệ quyền và lợi ích hợp pháp, chính đáng của nhân dân. </w:t>
      </w:r>
    </w:p>
    <w:p w14:paraId="5162AD50" w14:textId="237C27A4" w:rsidR="00BB57F3" w:rsidRPr="005E18F2" w:rsidRDefault="00BB57F3" w:rsidP="00610E9C">
      <w:pPr>
        <w:pStyle w:val="NormalWeb"/>
        <w:spacing w:before="120" w:beforeAutospacing="0" w:after="120" w:afterAutospacing="0"/>
        <w:ind w:firstLine="720"/>
        <w:jc w:val="both"/>
        <w:rPr>
          <w:sz w:val="28"/>
          <w:szCs w:val="28"/>
        </w:rPr>
      </w:pPr>
      <w:r w:rsidRPr="005E18F2">
        <w:rPr>
          <w:sz w:val="28"/>
          <w:szCs w:val="28"/>
        </w:rPr>
        <w:t>6. Địa phương các xã Thuận Hạnh, Đắk Song, Trường Xuân và Đức An (thuộc địa bàn huyện Đắk Song cũ) mặc dù đang có những chuyển biến mạnh mẽ về phát triển kinh tế - xã hội, các điều kiện tiềm năng nền tảng phục vụ phát triển kinh tế về nông nghiệp, công nghiệp, du lịch, văn hóa…</w:t>
      </w:r>
      <w:r w:rsidR="0087533A" w:rsidRPr="005E18F2">
        <w:rPr>
          <w:sz w:val="28"/>
          <w:szCs w:val="28"/>
        </w:rPr>
        <w:t xml:space="preserve"> </w:t>
      </w:r>
      <w:r w:rsidRPr="005E18F2">
        <w:rPr>
          <w:sz w:val="28"/>
          <w:szCs w:val="28"/>
        </w:rPr>
        <w:t xml:space="preserve">rất lớn, tuy nhiên đời sống </w:t>
      </w:r>
      <w:r w:rsidRPr="00E7283F">
        <w:rPr>
          <w:color w:val="000000" w:themeColor="text1"/>
          <w:sz w:val="28"/>
          <w:szCs w:val="28"/>
        </w:rPr>
        <w:lastRenderedPageBreak/>
        <w:t xml:space="preserve">của một bộ phận nhân dân hiện còn gặp nhiều khó khăn, kết cấu hạ tầng nông thôn chưa đồng bộ,… bản thân tôi sẽ phối hợp tích cực với cấp ủy, chính quyền, </w:t>
      </w:r>
      <w:r w:rsidR="0087533A" w:rsidRPr="00E7283F">
        <w:rPr>
          <w:color w:val="000000" w:themeColor="text1"/>
          <w:sz w:val="28"/>
          <w:szCs w:val="28"/>
        </w:rPr>
        <w:t>Ủy ban Mặt trận Tổ quốc</w:t>
      </w:r>
      <w:r w:rsidRPr="00E7283F">
        <w:rPr>
          <w:color w:val="000000" w:themeColor="text1"/>
          <w:sz w:val="28"/>
          <w:szCs w:val="28"/>
        </w:rPr>
        <w:t xml:space="preserve"> Việt Nam xã để kiến nghị các giải pháp, cách làm phù hợp với thực tiễn của địa phương trong phát triển</w:t>
      </w:r>
      <w:r w:rsidR="0087533A" w:rsidRPr="00E7283F">
        <w:rPr>
          <w:color w:val="000000" w:themeColor="text1"/>
          <w:sz w:val="28"/>
          <w:szCs w:val="28"/>
        </w:rPr>
        <w:t xml:space="preserve"> kinh tế - xã hội</w:t>
      </w:r>
      <w:r w:rsidRPr="00E7283F">
        <w:rPr>
          <w:color w:val="000000" w:themeColor="text1"/>
          <w:sz w:val="28"/>
          <w:szCs w:val="28"/>
        </w:rPr>
        <w:t xml:space="preserve">. Đồng thời, tích cực tham mưu đề xuất, kiến nghị với tỉnh có cơ chế, chính sách </w:t>
      </w:r>
      <w:proofErr w:type="gramStart"/>
      <w:r w:rsidRPr="00E7283F">
        <w:rPr>
          <w:color w:val="000000" w:themeColor="text1"/>
          <w:sz w:val="28"/>
          <w:szCs w:val="28"/>
        </w:rPr>
        <w:t>phù</w:t>
      </w:r>
      <w:r w:rsidR="0087533A" w:rsidRPr="00E7283F">
        <w:rPr>
          <w:color w:val="000000" w:themeColor="text1"/>
          <w:sz w:val="28"/>
          <w:szCs w:val="28"/>
        </w:rPr>
        <w:t xml:space="preserve">  </w:t>
      </w:r>
      <w:r w:rsidRPr="00E7283F">
        <w:rPr>
          <w:color w:val="000000" w:themeColor="text1"/>
          <w:sz w:val="28"/>
          <w:szCs w:val="28"/>
        </w:rPr>
        <w:t>hợp</w:t>
      </w:r>
      <w:proofErr w:type="gramEnd"/>
      <w:r w:rsidRPr="00E7283F">
        <w:rPr>
          <w:color w:val="000000" w:themeColor="text1"/>
          <w:sz w:val="28"/>
          <w:szCs w:val="28"/>
        </w:rPr>
        <w:t xml:space="preserve">, hỗ trợ địa phương phát triển về kinh tế - xã hội, bảo đảm </w:t>
      </w:r>
      <w:r w:rsidR="0087533A" w:rsidRPr="00E7283F">
        <w:rPr>
          <w:color w:val="000000" w:themeColor="text1"/>
          <w:sz w:val="28"/>
          <w:szCs w:val="28"/>
        </w:rPr>
        <w:t>quốc phòng, an ninh</w:t>
      </w:r>
      <w:r w:rsidRPr="00E7283F">
        <w:rPr>
          <w:color w:val="000000" w:themeColor="text1"/>
          <w:sz w:val="28"/>
          <w:szCs w:val="28"/>
        </w:rPr>
        <w:t xml:space="preserve"> góp phần thực hiện tốt chính sách an sinh xã hội, nâng ca</w:t>
      </w:r>
      <w:bookmarkStart w:id="1" w:name="_GoBack"/>
      <w:bookmarkEnd w:id="1"/>
      <w:r w:rsidRPr="00E7283F">
        <w:rPr>
          <w:color w:val="000000" w:themeColor="text1"/>
          <w:sz w:val="28"/>
          <w:szCs w:val="28"/>
        </w:rPr>
        <w:t xml:space="preserve">o đời sống </w:t>
      </w:r>
      <w:r w:rsidRPr="005E18F2">
        <w:rPr>
          <w:sz w:val="28"/>
          <w:szCs w:val="28"/>
        </w:rPr>
        <w:t>vật chất và tinh thần của nhân dân.</w:t>
      </w:r>
    </w:p>
    <w:p w14:paraId="519FC7E1" w14:textId="2F537042" w:rsidR="00BB57F3" w:rsidRPr="005E18F2" w:rsidRDefault="00BB57F3" w:rsidP="00610E9C">
      <w:pPr>
        <w:pStyle w:val="NormalWeb"/>
        <w:spacing w:before="120" w:beforeAutospacing="0" w:after="120" w:afterAutospacing="0"/>
        <w:ind w:firstLine="720"/>
        <w:jc w:val="both"/>
        <w:rPr>
          <w:sz w:val="28"/>
          <w:szCs w:val="28"/>
        </w:rPr>
      </w:pPr>
      <w:r w:rsidRPr="005E18F2">
        <w:rPr>
          <w:sz w:val="28"/>
          <w:szCs w:val="28"/>
        </w:rPr>
        <w:t xml:space="preserve">Một lần nữa, xin trân trọng cảm ơn và kính chúc quý vị cử tri, các đồng chí lãnh đạo Đảng ủy, HĐND, UBND, MTTQ và các Đoàn thể nhân dân xã cùng các quý vị đại biểu sức khỏe, hạnh phúc. Chúc cuộc bầu cử đại biểu Quốc hội khóa XV và đại biểu HĐND các cấp nhiệm kỳ 2026 </w:t>
      </w:r>
      <w:r w:rsidR="0087533A" w:rsidRPr="005E18F2">
        <w:rPr>
          <w:sz w:val="28"/>
          <w:szCs w:val="28"/>
        </w:rPr>
        <w:t>-</w:t>
      </w:r>
      <w:r w:rsidRPr="005E18F2">
        <w:rPr>
          <w:sz w:val="28"/>
          <w:szCs w:val="28"/>
        </w:rPr>
        <w:t xml:space="preserve"> 2031 trên địa bàn thành công tốt đẹp. Xin trân trọng cảm ơn./. </w:t>
      </w:r>
    </w:p>
    <w:p w14:paraId="79C3D934" w14:textId="77777777" w:rsidR="00BB57F3" w:rsidRPr="005E18F2" w:rsidRDefault="00BB57F3" w:rsidP="00BB57F3">
      <w:pPr>
        <w:spacing w:before="120" w:after="120" w:line="240" w:lineRule="auto"/>
        <w:ind w:firstLine="720"/>
        <w:jc w:val="both"/>
        <w:rPr>
          <w:rFonts w:ascii="Times New Roman" w:hAnsi="Times New Roman" w:cs="Times New Roman"/>
          <w:sz w:val="28"/>
          <w:szCs w:val="28"/>
        </w:rPr>
      </w:pPr>
    </w:p>
    <w:p w14:paraId="3661C292" w14:textId="77777777" w:rsidR="009920F3" w:rsidRPr="005E18F2" w:rsidRDefault="009920F3">
      <w:pPr>
        <w:rPr>
          <w:rFonts w:ascii="Times New Roman" w:hAnsi="Times New Roman" w:cs="Times New Roman"/>
        </w:rPr>
      </w:pPr>
    </w:p>
    <w:sectPr w:rsidR="009920F3" w:rsidRPr="005E18F2" w:rsidSect="00610E9C">
      <w:headerReference w:type="default" r:id="rId6"/>
      <w:pgSz w:w="11906" w:h="16838"/>
      <w:pgMar w:top="1134" w:right="992"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BDEBD" w14:textId="77777777" w:rsidR="00773D61" w:rsidRDefault="00773D61" w:rsidP="0087533A">
      <w:pPr>
        <w:spacing w:after="0" w:line="240" w:lineRule="auto"/>
      </w:pPr>
      <w:r>
        <w:separator/>
      </w:r>
    </w:p>
  </w:endnote>
  <w:endnote w:type="continuationSeparator" w:id="0">
    <w:p w14:paraId="7200D91E" w14:textId="77777777" w:rsidR="00773D61" w:rsidRDefault="00773D61" w:rsidP="00875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994AF" w14:textId="77777777" w:rsidR="00773D61" w:rsidRDefault="00773D61" w:rsidP="0087533A">
      <w:pPr>
        <w:spacing w:after="0" w:line="240" w:lineRule="auto"/>
      </w:pPr>
      <w:r>
        <w:separator/>
      </w:r>
    </w:p>
  </w:footnote>
  <w:footnote w:type="continuationSeparator" w:id="0">
    <w:p w14:paraId="5C6C7D63" w14:textId="77777777" w:rsidR="00773D61" w:rsidRDefault="00773D61" w:rsidP="00875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077916"/>
      <w:docPartObj>
        <w:docPartGallery w:val="Page Numbers (Top of Page)"/>
        <w:docPartUnique/>
      </w:docPartObj>
    </w:sdtPr>
    <w:sdtEndPr>
      <w:rPr>
        <w:noProof/>
      </w:rPr>
    </w:sdtEndPr>
    <w:sdtContent>
      <w:p w14:paraId="6157B9AA" w14:textId="62DC8FF9" w:rsidR="0087533A" w:rsidRDefault="0087533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E04BB42" w14:textId="77777777" w:rsidR="0087533A" w:rsidRDefault="008753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7F3"/>
    <w:rsid w:val="000818A1"/>
    <w:rsid w:val="00304326"/>
    <w:rsid w:val="0039019C"/>
    <w:rsid w:val="003B029A"/>
    <w:rsid w:val="005E18F2"/>
    <w:rsid w:val="005E6ECE"/>
    <w:rsid w:val="00610E9C"/>
    <w:rsid w:val="00773D61"/>
    <w:rsid w:val="0087533A"/>
    <w:rsid w:val="009920F3"/>
    <w:rsid w:val="00A03DE4"/>
    <w:rsid w:val="00B626FC"/>
    <w:rsid w:val="00BA1F89"/>
    <w:rsid w:val="00BB57F3"/>
    <w:rsid w:val="00D428FA"/>
    <w:rsid w:val="00E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50E1"/>
  <w15:chartTrackingRefBased/>
  <w15:docId w15:val="{227175E6-99DA-4AC4-BA75-72C0AEDC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57F3"/>
    <w:rPr>
      <w:rFonts w:ascii="Calibri" w:eastAsia="Calibri" w:hAnsi="Calibri" w:cs="Calibri"/>
      <w:color w:val="000000"/>
      <w:sz w:val="22"/>
      <w:szCs w:val="24"/>
    </w:rPr>
  </w:style>
  <w:style w:type="paragraph" w:styleId="Heading1">
    <w:name w:val="heading 1"/>
    <w:basedOn w:val="Normal"/>
    <w:next w:val="Normal"/>
    <w:link w:val="Heading1Char"/>
    <w:uiPriority w:val="9"/>
    <w:qFormat/>
    <w:rsid w:val="00BB57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7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7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7F3"/>
    <w:pPr>
      <w:keepNext/>
      <w:keepLines/>
      <w:spacing w:before="80" w:after="40"/>
      <w:outlineLvl w:val="3"/>
    </w:pPr>
    <w:rPr>
      <w:rFonts w:asciiTheme="minorHAnsi" w:eastAsiaTheme="majorEastAsia" w:hAnsiTheme="minorHAnsi" w:cstheme="majorBidi"/>
      <w:i/>
      <w:iCs/>
      <w:color w:val="2F5496" w:themeColor="accent1" w:themeShade="BF"/>
      <w:sz w:val="24"/>
      <w:szCs w:val="22"/>
    </w:rPr>
  </w:style>
  <w:style w:type="paragraph" w:styleId="Heading5">
    <w:name w:val="heading 5"/>
    <w:basedOn w:val="Normal"/>
    <w:next w:val="Normal"/>
    <w:link w:val="Heading5Char"/>
    <w:uiPriority w:val="9"/>
    <w:semiHidden/>
    <w:unhideWhenUsed/>
    <w:qFormat/>
    <w:rsid w:val="00BB57F3"/>
    <w:pPr>
      <w:keepNext/>
      <w:keepLines/>
      <w:spacing w:before="80" w:after="40"/>
      <w:outlineLvl w:val="4"/>
    </w:pPr>
    <w:rPr>
      <w:rFonts w:asciiTheme="minorHAnsi" w:eastAsiaTheme="majorEastAsia" w:hAnsiTheme="minorHAnsi" w:cstheme="majorBidi"/>
      <w:color w:val="2F5496" w:themeColor="accent1" w:themeShade="BF"/>
      <w:sz w:val="24"/>
      <w:szCs w:val="22"/>
    </w:rPr>
  </w:style>
  <w:style w:type="paragraph" w:styleId="Heading6">
    <w:name w:val="heading 6"/>
    <w:basedOn w:val="Normal"/>
    <w:next w:val="Normal"/>
    <w:link w:val="Heading6Char"/>
    <w:uiPriority w:val="9"/>
    <w:semiHidden/>
    <w:unhideWhenUsed/>
    <w:qFormat/>
    <w:rsid w:val="00BB57F3"/>
    <w:pPr>
      <w:keepNext/>
      <w:keepLines/>
      <w:spacing w:before="40" w:after="0"/>
      <w:outlineLvl w:val="5"/>
    </w:pPr>
    <w:rPr>
      <w:rFonts w:asciiTheme="minorHAnsi" w:eastAsiaTheme="majorEastAsia" w:hAnsiTheme="minorHAnsi" w:cstheme="majorBidi"/>
      <w:i/>
      <w:iCs/>
      <w:color w:val="595959" w:themeColor="text1" w:themeTint="A6"/>
      <w:sz w:val="24"/>
      <w:szCs w:val="22"/>
    </w:rPr>
  </w:style>
  <w:style w:type="paragraph" w:styleId="Heading7">
    <w:name w:val="heading 7"/>
    <w:basedOn w:val="Normal"/>
    <w:next w:val="Normal"/>
    <w:link w:val="Heading7Char"/>
    <w:uiPriority w:val="9"/>
    <w:semiHidden/>
    <w:unhideWhenUsed/>
    <w:qFormat/>
    <w:rsid w:val="00BB57F3"/>
    <w:pPr>
      <w:keepNext/>
      <w:keepLines/>
      <w:spacing w:before="40" w:after="0"/>
      <w:outlineLvl w:val="6"/>
    </w:pPr>
    <w:rPr>
      <w:rFonts w:asciiTheme="minorHAnsi" w:eastAsiaTheme="majorEastAsia" w:hAnsiTheme="minorHAnsi" w:cstheme="majorBidi"/>
      <w:color w:val="595959" w:themeColor="text1" w:themeTint="A6"/>
      <w:sz w:val="24"/>
      <w:szCs w:val="22"/>
    </w:rPr>
  </w:style>
  <w:style w:type="paragraph" w:styleId="Heading8">
    <w:name w:val="heading 8"/>
    <w:basedOn w:val="Normal"/>
    <w:next w:val="Normal"/>
    <w:link w:val="Heading8Char"/>
    <w:uiPriority w:val="9"/>
    <w:semiHidden/>
    <w:unhideWhenUsed/>
    <w:qFormat/>
    <w:rsid w:val="00BB57F3"/>
    <w:pPr>
      <w:keepNext/>
      <w:keepLines/>
      <w:spacing w:after="0"/>
      <w:outlineLvl w:val="7"/>
    </w:pPr>
    <w:rPr>
      <w:rFonts w:asciiTheme="minorHAnsi" w:eastAsiaTheme="majorEastAsia" w:hAnsiTheme="minorHAnsi" w:cstheme="majorBidi"/>
      <w:i/>
      <w:iCs/>
      <w:color w:val="272727" w:themeColor="text1" w:themeTint="D8"/>
      <w:sz w:val="24"/>
      <w:szCs w:val="22"/>
    </w:rPr>
  </w:style>
  <w:style w:type="paragraph" w:styleId="Heading9">
    <w:name w:val="heading 9"/>
    <w:basedOn w:val="Normal"/>
    <w:next w:val="Normal"/>
    <w:link w:val="Heading9Char"/>
    <w:uiPriority w:val="9"/>
    <w:semiHidden/>
    <w:unhideWhenUsed/>
    <w:qFormat/>
    <w:rsid w:val="00BB57F3"/>
    <w:pPr>
      <w:keepNext/>
      <w:keepLines/>
      <w:spacing w:after="0"/>
      <w:outlineLvl w:val="8"/>
    </w:pPr>
    <w:rPr>
      <w:rFonts w:asciiTheme="minorHAnsi" w:eastAsiaTheme="majorEastAsia" w:hAnsiTheme="minorHAnsi" w:cstheme="majorBidi"/>
      <w:color w:val="272727" w:themeColor="text1" w:themeTint="D8"/>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7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7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7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7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B57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B57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B57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B57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B57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B57F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B5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7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7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B57F3"/>
    <w:pPr>
      <w:spacing w:before="160"/>
      <w:jc w:val="center"/>
    </w:pPr>
    <w:rPr>
      <w:rFonts w:ascii="Times New Roman" w:eastAsiaTheme="minorHAnsi" w:hAnsi="Times New Roman" w:cstheme="minorBidi"/>
      <w:i/>
      <w:iCs/>
      <w:color w:val="404040" w:themeColor="text1" w:themeTint="BF"/>
      <w:sz w:val="24"/>
      <w:szCs w:val="22"/>
    </w:rPr>
  </w:style>
  <w:style w:type="character" w:customStyle="1" w:styleId="QuoteChar">
    <w:name w:val="Quote Char"/>
    <w:basedOn w:val="DefaultParagraphFont"/>
    <w:link w:val="Quote"/>
    <w:uiPriority w:val="29"/>
    <w:rsid w:val="00BB57F3"/>
    <w:rPr>
      <w:i/>
      <w:iCs/>
      <w:color w:val="404040" w:themeColor="text1" w:themeTint="BF"/>
    </w:rPr>
  </w:style>
  <w:style w:type="paragraph" w:styleId="ListParagraph">
    <w:name w:val="List Paragraph"/>
    <w:basedOn w:val="Normal"/>
    <w:uiPriority w:val="34"/>
    <w:qFormat/>
    <w:rsid w:val="00BB57F3"/>
    <w:pPr>
      <w:ind w:left="720"/>
      <w:contextualSpacing/>
    </w:pPr>
    <w:rPr>
      <w:rFonts w:ascii="Times New Roman" w:eastAsiaTheme="minorHAnsi" w:hAnsi="Times New Roman" w:cstheme="minorBidi"/>
      <w:color w:val="auto"/>
      <w:sz w:val="24"/>
      <w:szCs w:val="22"/>
    </w:rPr>
  </w:style>
  <w:style w:type="character" w:styleId="IntenseEmphasis">
    <w:name w:val="Intense Emphasis"/>
    <w:basedOn w:val="DefaultParagraphFont"/>
    <w:uiPriority w:val="21"/>
    <w:qFormat/>
    <w:rsid w:val="00BB57F3"/>
    <w:rPr>
      <w:i/>
      <w:iCs/>
      <w:color w:val="2F5496" w:themeColor="accent1" w:themeShade="BF"/>
    </w:rPr>
  </w:style>
  <w:style w:type="paragraph" w:styleId="IntenseQuote">
    <w:name w:val="Intense Quote"/>
    <w:basedOn w:val="Normal"/>
    <w:next w:val="Normal"/>
    <w:link w:val="IntenseQuoteChar"/>
    <w:uiPriority w:val="30"/>
    <w:qFormat/>
    <w:rsid w:val="00BB57F3"/>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sz w:val="24"/>
      <w:szCs w:val="22"/>
    </w:rPr>
  </w:style>
  <w:style w:type="character" w:customStyle="1" w:styleId="IntenseQuoteChar">
    <w:name w:val="Intense Quote Char"/>
    <w:basedOn w:val="DefaultParagraphFont"/>
    <w:link w:val="IntenseQuote"/>
    <w:uiPriority w:val="30"/>
    <w:rsid w:val="00BB57F3"/>
    <w:rPr>
      <w:i/>
      <w:iCs/>
      <w:color w:val="2F5496" w:themeColor="accent1" w:themeShade="BF"/>
    </w:rPr>
  </w:style>
  <w:style w:type="character" w:styleId="IntenseReference">
    <w:name w:val="Intense Reference"/>
    <w:basedOn w:val="DefaultParagraphFont"/>
    <w:uiPriority w:val="32"/>
    <w:qFormat/>
    <w:rsid w:val="00BB57F3"/>
    <w:rPr>
      <w:b/>
      <w:bCs/>
      <w:smallCaps/>
      <w:color w:val="2F5496" w:themeColor="accent1" w:themeShade="BF"/>
      <w:spacing w:val="5"/>
    </w:rPr>
  </w:style>
  <w:style w:type="paragraph" w:styleId="NormalWeb">
    <w:name w:val="Normal (Web)"/>
    <w:unhideWhenUsed/>
    <w:rsid w:val="00BB57F3"/>
    <w:pPr>
      <w:spacing w:before="100" w:beforeAutospacing="1" w:after="100" w:afterAutospacing="1" w:line="240" w:lineRule="auto"/>
    </w:pPr>
    <w:rPr>
      <w:rFonts w:eastAsia="SimSun" w:cs="Times New Roman"/>
      <w:kern w:val="0"/>
      <w:szCs w:val="24"/>
      <w:lang w:eastAsia="zh-CN"/>
      <w14:ligatures w14:val="none"/>
    </w:rPr>
  </w:style>
  <w:style w:type="paragraph" w:styleId="Header">
    <w:name w:val="header"/>
    <w:basedOn w:val="Normal"/>
    <w:link w:val="HeaderChar"/>
    <w:uiPriority w:val="99"/>
    <w:unhideWhenUsed/>
    <w:rsid w:val="00875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33A"/>
    <w:rPr>
      <w:rFonts w:ascii="Calibri" w:eastAsia="Calibri" w:hAnsi="Calibri" w:cs="Calibri"/>
      <w:color w:val="000000"/>
      <w:sz w:val="22"/>
      <w:szCs w:val="24"/>
    </w:rPr>
  </w:style>
  <w:style w:type="paragraph" w:styleId="Footer">
    <w:name w:val="footer"/>
    <w:basedOn w:val="Normal"/>
    <w:link w:val="FooterChar"/>
    <w:uiPriority w:val="99"/>
    <w:unhideWhenUsed/>
    <w:rsid w:val="00875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33A"/>
    <w:rPr>
      <w:rFonts w:ascii="Calibri" w:eastAsia="Calibri" w:hAnsi="Calibri" w:cs="Calibri"/>
      <w:color w:val="00000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894</Words>
  <Characters>5099</Characters>
  <Application>Microsoft Office Word</Application>
  <DocSecurity>0</DocSecurity>
  <Lines>42</Lines>
  <Paragraphs>11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2026-02-27T06:23:00Z</dcterms:created>
  <dcterms:modified xsi:type="dcterms:W3CDTF">2026-03-02T14:38:00Z</dcterms:modified>
</cp:coreProperties>
</file>