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A9F75" w14:textId="616B8AD5" w:rsidR="00C861A4" w:rsidRDefault="00C861A4">
      <w:pPr>
        <w:pStyle w:val="Standard"/>
        <w:jc w:val="center"/>
        <w:rPr>
          <w:i/>
          <w:iCs/>
          <w:sz w:val="6"/>
          <w:szCs w:val="6"/>
        </w:rPr>
      </w:pPr>
    </w:p>
    <w:p w14:paraId="53A7A062" w14:textId="77777777" w:rsidR="00593BC5" w:rsidRPr="00FC298B" w:rsidRDefault="00560883" w:rsidP="00593BC5">
      <w:pPr>
        <w:jc w:val="center"/>
        <w:rPr>
          <w:rFonts w:cs="Times New Roman"/>
          <w:sz w:val="30"/>
          <w:szCs w:val="30"/>
        </w:rPr>
      </w:pPr>
      <w:r>
        <w:rPr>
          <w:rStyle w:val="WW-DefaultParagraphFont11"/>
          <w:color w:val="000000"/>
          <w:spacing w:val="-2"/>
        </w:rPr>
        <w:tab/>
      </w:r>
      <w:r w:rsidR="00593BC5" w:rsidRPr="00FC298B">
        <w:rPr>
          <w:rFonts w:cs="Times New Roman"/>
          <w:b/>
          <w:sz w:val="30"/>
          <w:szCs w:val="30"/>
        </w:rPr>
        <w:t>CHƯƠNG TRÌNH HÀNH ĐỘNG</w:t>
      </w:r>
    </w:p>
    <w:p w14:paraId="60C0C397" w14:textId="77777777" w:rsidR="00593BC5" w:rsidRDefault="00593BC5" w:rsidP="00593BC5">
      <w:pPr>
        <w:jc w:val="center"/>
        <w:rPr>
          <w:rFonts w:cs="Times New Roman"/>
          <w:b/>
          <w:sz w:val="30"/>
          <w:szCs w:val="30"/>
        </w:rPr>
      </w:pPr>
      <w:r w:rsidRPr="00FC298B">
        <w:rPr>
          <w:rFonts w:cs="Times New Roman"/>
          <w:b/>
          <w:sz w:val="30"/>
          <w:szCs w:val="30"/>
        </w:rPr>
        <w:t xml:space="preserve">CỦA ỨNG CỬ VIÊN ĐẠI BIỂU </w:t>
      </w:r>
      <w:r>
        <w:rPr>
          <w:rFonts w:cs="Times New Roman"/>
          <w:b/>
          <w:sz w:val="30"/>
          <w:szCs w:val="30"/>
        </w:rPr>
        <w:t>HĐND</w:t>
      </w:r>
      <w:r w:rsidRPr="00FC298B">
        <w:rPr>
          <w:rFonts w:cs="Times New Roman"/>
          <w:b/>
          <w:sz w:val="30"/>
          <w:szCs w:val="30"/>
        </w:rPr>
        <w:t xml:space="preserve"> TỈNH LÂM ĐỒNG</w:t>
      </w:r>
    </w:p>
    <w:p w14:paraId="5E1C5896" w14:textId="77777777" w:rsidR="00593BC5" w:rsidRPr="00FC298B" w:rsidRDefault="00593BC5" w:rsidP="00593BC5">
      <w:pPr>
        <w:jc w:val="center"/>
        <w:rPr>
          <w:rFonts w:cs="Times New Roman"/>
          <w:sz w:val="30"/>
          <w:szCs w:val="30"/>
        </w:rPr>
      </w:pPr>
      <w:r w:rsidRPr="00FC298B">
        <w:rPr>
          <w:rFonts w:cs="Times New Roman"/>
          <w:b/>
          <w:sz w:val="30"/>
          <w:szCs w:val="30"/>
        </w:rPr>
        <w:t>KHÓA XI</w:t>
      </w:r>
      <w:r>
        <w:rPr>
          <w:rFonts w:cs="Times New Roman"/>
          <w:b/>
          <w:sz w:val="30"/>
          <w:szCs w:val="30"/>
        </w:rPr>
        <w:t xml:space="preserve">, </w:t>
      </w:r>
      <w:r w:rsidRPr="00FC298B">
        <w:rPr>
          <w:rFonts w:cs="Times New Roman"/>
          <w:b/>
          <w:sz w:val="30"/>
          <w:szCs w:val="30"/>
        </w:rPr>
        <w:t>NHIỆM KỲ 2026 - 2031</w:t>
      </w:r>
    </w:p>
    <w:p w14:paraId="007F5F71" w14:textId="77777777" w:rsidR="00593BC5" w:rsidRDefault="00593BC5" w:rsidP="00593BC5">
      <w:pPr>
        <w:jc w:val="center"/>
        <w:rPr>
          <w:rFonts w:eastAsia="Times New Roman" w:cs="Times New Roman"/>
          <w:b/>
          <w:bCs/>
          <w:noProof/>
          <w:spacing w:val="-4"/>
          <w:szCs w:val="28"/>
        </w:rPr>
      </w:pPr>
      <w:r w:rsidRPr="00A51ADC">
        <w:rPr>
          <w:rFonts w:eastAsia="Times New Roman" w:cs="Times New Roman"/>
          <w:b/>
          <w:bCs/>
          <w:noProof/>
          <w:spacing w:val="-4"/>
          <w:szCs w:val="28"/>
        </w:rPr>
        <w:t xml:space="preserve"> </w:t>
      </w:r>
    </w:p>
    <w:p w14:paraId="317D2993" w14:textId="21E8CE5A" w:rsidR="00593BC5" w:rsidRPr="00D02377" w:rsidRDefault="00593BC5" w:rsidP="00593BC5">
      <w:pPr>
        <w:jc w:val="center"/>
        <w:rPr>
          <w:rFonts w:eastAsia="Times New Roman" w:cs="Times New Roman"/>
          <w:i/>
          <w:noProof/>
          <w:spacing w:val="-4"/>
          <w:szCs w:val="28"/>
        </w:rPr>
      </w:pPr>
      <w:r w:rsidRPr="00D02377">
        <w:rPr>
          <w:rFonts w:eastAsia="Times New Roman" w:cs="Times New Roman"/>
          <w:b/>
          <w:bCs/>
          <w:i/>
          <w:noProof/>
          <w:spacing w:val="-4"/>
          <w:szCs w:val="28"/>
        </w:rPr>
        <w:t xml:space="preserve">Ông </w:t>
      </w:r>
      <w:r>
        <w:rPr>
          <w:rFonts w:eastAsia="Times New Roman" w:cs="Times New Roman"/>
          <w:b/>
          <w:bCs/>
          <w:i/>
          <w:noProof/>
          <w:spacing w:val="-4"/>
          <w:szCs w:val="28"/>
        </w:rPr>
        <w:t>Dương Văn Đông</w:t>
      </w:r>
      <w:r w:rsidRPr="00D02377">
        <w:rPr>
          <w:rFonts w:eastAsia="Times New Roman" w:cs="Times New Roman"/>
          <w:i/>
          <w:noProof/>
          <w:spacing w:val="-4"/>
          <w:szCs w:val="28"/>
        </w:rPr>
        <w:t xml:space="preserve"> </w:t>
      </w:r>
    </w:p>
    <w:p w14:paraId="031F2F19" w14:textId="2560019E" w:rsidR="00593BC5" w:rsidRDefault="00593BC5" w:rsidP="00593BC5">
      <w:pPr>
        <w:jc w:val="center"/>
        <w:rPr>
          <w:b/>
          <w:bCs/>
        </w:rPr>
      </w:pPr>
      <w:r w:rsidRPr="00593BC5">
        <w:rPr>
          <w:rFonts w:eastAsia="Times New Roman" w:cs="Times New Roman"/>
          <w:i/>
          <w:noProof/>
          <w:spacing w:val="-4"/>
          <w:szCs w:val="28"/>
        </w:rPr>
        <w:t>Bí thư Đảng ủy xã Hàm Tâ</w:t>
      </w:r>
      <w:r>
        <w:rPr>
          <w:rFonts w:eastAsia="Times New Roman" w:cs="Times New Roman"/>
          <w:i/>
          <w:noProof/>
          <w:spacing w:val="-4"/>
          <w:szCs w:val="28"/>
        </w:rPr>
        <w:t>n, tỉnh Lâm Đồng</w:t>
      </w:r>
    </w:p>
    <w:p w14:paraId="07E05B76" w14:textId="77777777" w:rsidR="00593BC5" w:rsidRDefault="00593BC5" w:rsidP="00593BC5">
      <w:pPr>
        <w:pStyle w:val="Standard"/>
        <w:spacing w:before="29"/>
        <w:ind w:firstLine="720"/>
        <w:rPr>
          <w:b/>
          <w:bCs/>
        </w:rPr>
      </w:pPr>
    </w:p>
    <w:p w14:paraId="14830E86" w14:textId="3CD9BACF" w:rsidR="00C861A4" w:rsidRDefault="00FF0D13" w:rsidP="00593BC5">
      <w:pPr>
        <w:pStyle w:val="Standard"/>
        <w:spacing w:before="29"/>
        <w:ind w:firstLine="720"/>
      </w:pPr>
      <w:r>
        <w:rPr>
          <w:b/>
          <w:bCs/>
        </w:rPr>
        <w:t>1. Giới thiệu bản thân</w:t>
      </w:r>
    </w:p>
    <w:p w14:paraId="02D0ECC5" w14:textId="77777777" w:rsidR="00C861A4" w:rsidRDefault="00FF0D13">
      <w:pPr>
        <w:spacing w:before="29"/>
      </w:pPr>
      <w:r>
        <w:tab/>
        <w:t xml:space="preserve">- Họ và tên: </w:t>
      </w:r>
      <w:r>
        <w:rPr>
          <w:b/>
          <w:bCs/>
        </w:rPr>
        <w:t>DƯƠNG VĂN ĐÔNG</w:t>
      </w:r>
    </w:p>
    <w:p w14:paraId="2417FCFD" w14:textId="77777777" w:rsidR="00C861A4" w:rsidRDefault="00FF0D13">
      <w:pPr>
        <w:spacing w:before="29"/>
      </w:pPr>
      <w:r>
        <w:rPr>
          <w:rStyle w:val="Strong"/>
        </w:rPr>
        <w:tab/>
        <w:t xml:space="preserve">- </w:t>
      </w:r>
      <w:r>
        <w:rPr>
          <w:rStyle w:val="Strong"/>
          <w:b w:val="0"/>
          <w:bCs w:val="0"/>
        </w:rPr>
        <w:t>Ngày, tháng, năm sinh:</w:t>
      </w:r>
      <w:r>
        <w:t xml:space="preserve"> 14/3/1969</w:t>
      </w:r>
    </w:p>
    <w:p w14:paraId="47512AF6" w14:textId="77777777" w:rsidR="00C861A4" w:rsidRDefault="00FF0D13">
      <w:pPr>
        <w:spacing w:before="29"/>
      </w:pPr>
      <w:r>
        <w:rPr>
          <w:rStyle w:val="Strong"/>
        </w:rPr>
        <w:tab/>
        <w:t xml:space="preserve">- </w:t>
      </w:r>
      <w:r>
        <w:rPr>
          <w:rStyle w:val="Strong"/>
          <w:b w:val="0"/>
          <w:bCs w:val="0"/>
        </w:rPr>
        <w:t>Quê quán:</w:t>
      </w:r>
      <w:r>
        <w:t xml:space="preserve"> xã Tịnh Khê, tỉnh Quảng Ngãi</w:t>
      </w:r>
    </w:p>
    <w:p w14:paraId="0FEA00ED" w14:textId="77777777" w:rsidR="00C861A4" w:rsidRDefault="00FF0D13">
      <w:pPr>
        <w:spacing w:before="29"/>
      </w:pPr>
      <w:r>
        <w:rPr>
          <w:rStyle w:val="Strong"/>
        </w:rPr>
        <w:tab/>
      </w:r>
      <w:r>
        <w:rPr>
          <w:rStyle w:val="Strong"/>
          <w:b w:val="0"/>
          <w:bCs w:val="0"/>
        </w:rPr>
        <w:t>- Nơi ở hiện nay:</w:t>
      </w:r>
      <w:r>
        <w:t xml:space="preserve"> Thôn 3, xã Hàm Tân, tỉnh Lâm Đồng</w:t>
      </w:r>
    </w:p>
    <w:p w14:paraId="1F324A9C" w14:textId="02BFF6F4" w:rsidR="00C861A4" w:rsidRDefault="00FF0D13">
      <w:pPr>
        <w:spacing w:before="29"/>
      </w:pPr>
      <w:r>
        <w:rPr>
          <w:rStyle w:val="Strong"/>
        </w:rPr>
        <w:tab/>
      </w:r>
      <w:r>
        <w:rPr>
          <w:rStyle w:val="Strong"/>
          <w:b w:val="0"/>
          <w:bCs w:val="0"/>
        </w:rPr>
        <w:t>- Chức vụ, đơn vị công tác:</w:t>
      </w:r>
      <w:r>
        <w:t xml:space="preserve"> Bí thư Đảng ủy xã Hàm Tân; Đại biểu HĐND xã Hàm Tân; Đại biểu HĐND tỉnh Lâm Đồng nhiệm kỳ 2021</w:t>
      </w:r>
      <w:r w:rsidR="008D2553">
        <w:t xml:space="preserve"> - </w:t>
      </w:r>
      <w:r>
        <w:t>2026; Tổ trưởng Tổ đại biểu HĐND tỉnh Lâm Đồng số 23</w:t>
      </w:r>
    </w:p>
    <w:p w14:paraId="6764F339" w14:textId="77777777" w:rsidR="00C861A4" w:rsidRDefault="00FF0D13">
      <w:pPr>
        <w:spacing w:before="29"/>
      </w:pPr>
      <w:r>
        <w:rPr>
          <w:rStyle w:val="Strong"/>
        </w:rPr>
        <w:tab/>
      </w:r>
      <w:r>
        <w:rPr>
          <w:rStyle w:val="Strong"/>
          <w:b w:val="0"/>
          <w:bCs w:val="0"/>
        </w:rPr>
        <w:t>- Trình độ chuyên môn: + Học vấn</w:t>
      </w:r>
      <w:r>
        <w:t>: 12/12</w:t>
      </w:r>
    </w:p>
    <w:p w14:paraId="26D3C686" w14:textId="77777777" w:rsidR="00C861A4" w:rsidRDefault="00FF0D13">
      <w:pPr>
        <w:spacing w:before="29"/>
      </w:pPr>
      <w:r>
        <w:tab/>
      </w:r>
      <w:r>
        <w:tab/>
      </w:r>
      <w:r>
        <w:tab/>
      </w:r>
      <w:r>
        <w:tab/>
        <w:t xml:space="preserve">        + Chuyên môn: Đại học chuyên ngành Văn học</w:t>
      </w:r>
    </w:p>
    <w:p w14:paraId="2573BCFA" w14:textId="77777777" w:rsidR="00C861A4" w:rsidRDefault="00FF0D13">
      <w:pPr>
        <w:spacing w:before="29"/>
      </w:pPr>
      <w:r>
        <w:t xml:space="preserve">                       </w:t>
      </w:r>
      <w:r>
        <w:tab/>
        <w:t xml:space="preserve">                   + Lý luận chính trị: Cử nhân</w:t>
      </w:r>
    </w:p>
    <w:p w14:paraId="6425826F" w14:textId="00199717" w:rsidR="00C861A4" w:rsidRDefault="00FF0D13">
      <w:pPr>
        <w:pStyle w:val="BodyText"/>
        <w:spacing w:before="29" w:after="0"/>
        <w:jc w:val="both"/>
      </w:pPr>
      <w:r>
        <w:rPr>
          <w:rStyle w:val="Strong"/>
        </w:rPr>
        <w:tab/>
      </w:r>
      <w:r>
        <w:rPr>
          <w:rStyle w:val="Strong"/>
          <w:b w:val="0"/>
          <w:bCs w:val="0"/>
        </w:rPr>
        <w:t>- Kinh nghiệm công tác và thế mạnh của bản thân:</w:t>
      </w:r>
      <w:r>
        <w:rPr>
          <w:rStyle w:val="Strong"/>
        </w:rPr>
        <w:t xml:space="preserve"> </w:t>
      </w:r>
      <w:r>
        <w:rPr>
          <w:rStyle w:val="Strong"/>
          <w:b w:val="0"/>
          <w:bCs w:val="0"/>
        </w:rPr>
        <w:t>Với hơn 30 năm công tác trong hệ thống chính trị, tôi đã trải qua và đảm nhiệm nhiều vị trí lãnh đạo chủ chốt ở cấp huyện và cơ sở. Đặc biệt, từng giữ các chức vụ: Phó Bí thư Thường trực Huyện ủy, Chủ tịch HĐND huyện Hàm Tân; Đại biểu HĐND huyện Hàm Tân nhiệm kỳ 2011</w:t>
      </w:r>
      <w:r w:rsidR="00C72D60">
        <w:rPr>
          <w:rStyle w:val="Strong"/>
          <w:b w:val="0"/>
          <w:bCs w:val="0"/>
        </w:rPr>
        <w:t xml:space="preserve">- </w:t>
      </w:r>
      <w:r>
        <w:rPr>
          <w:rStyle w:val="Strong"/>
          <w:b w:val="0"/>
          <w:bCs w:val="0"/>
        </w:rPr>
        <w:t>2016 và 2016</w:t>
      </w:r>
      <w:r w:rsidR="00C72D60">
        <w:rPr>
          <w:rStyle w:val="Strong"/>
          <w:b w:val="0"/>
          <w:bCs w:val="0"/>
        </w:rPr>
        <w:t xml:space="preserve"> - </w:t>
      </w:r>
      <w:r>
        <w:rPr>
          <w:rStyle w:val="Strong"/>
          <w:b w:val="0"/>
          <w:bCs w:val="0"/>
        </w:rPr>
        <w:t>2021. Hiện nay, tôi là Bí thư Đảng ủy xã Hàm Tân; Đại biểu Hội đồng nhân dân xã Hàm Tân khóa I, nhiệm kỳ 2021</w:t>
      </w:r>
      <w:r w:rsidR="00C72D60">
        <w:rPr>
          <w:rStyle w:val="Strong"/>
          <w:b w:val="0"/>
          <w:bCs w:val="0"/>
        </w:rPr>
        <w:t xml:space="preserve"> - </w:t>
      </w:r>
      <w:r>
        <w:rPr>
          <w:rStyle w:val="Strong"/>
          <w:b w:val="0"/>
          <w:bCs w:val="0"/>
        </w:rPr>
        <w:t xml:space="preserve">2026; Đại biểu HĐND tỉnh Lâm Đồng nhiệm kỳ 2021–2026; Tổ trưởng Tổ đại biểu HĐND tỉnh Lâm Đồng số 23. </w:t>
      </w:r>
      <w:r>
        <w:t>Quá trình công tác đã giúp tôi tích lũy kinh nghiệm thực tiễn sâu sát cơ sở; am hiểu về tổ chức bộ máy, công tác xây dựng Đảng, quản lý nhà nước và hoạt động giám sát của cơ quan dân cử. Tôi luôn giữ vững uy tín, đề cao tinh thần trách nhiệm, phát huy vai trò nêu gương của người cán bộ, đồng thời duy trì mối liên hệ chặt chẽ, gắn bó mật thiết với Nhân dân.</w:t>
      </w:r>
    </w:p>
    <w:p w14:paraId="0E09BE55" w14:textId="77777777" w:rsidR="00C861A4" w:rsidRDefault="00FF0D13">
      <w:pPr>
        <w:pStyle w:val="BodyText"/>
        <w:spacing w:before="29" w:after="0"/>
        <w:jc w:val="both"/>
      </w:pPr>
      <w:r>
        <w:tab/>
      </w:r>
      <w:r>
        <w:rPr>
          <w:b/>
          <w:bCs/>
        </w:rPr>
        <w:t>2. Nhận thức về vai trò của đại biểu</w:t>
      </w:r>
    </w:p>
    <w:p w14:paraId="26D78CD6" w14:textId="77777777" w:rsidR="00C861A4" w:rsidRDefault="00FF0D13">
      <w:pPr>
        <w:pStyle w:val="BodyText"/>
        <w:spacing w:before="29" w:after="0"/>
      </w:pPr>
      <w:r>
        <w:tab/>
        <w:t>HĐND tỉnh là cơ quan quyền lực nhà nước ở địa phương, đại diện cho ý chí, nguyện vọng và quyền làm chủ của Nhân dân. Đại biểu HĐND tỉnh có nhiệm vụ:</w:t>
      </w:r>
    </w:p>
    <w:p w14:paraId="3642ABEF" w14:textId="4CA9676B" w:rsidR="00C861A4" w:rsidRDefault="00FF0D13">
      <w:pPr>
        <w:pStyle w:val="BodyText"/>
        <w:spacing w:before="29" w:after="0"/>
      </w:pPr>
      <w:r>
        <w:tab/>
        <w:t xml:space="preserve">- Tham gia quyết định các vấn đề quan trọng của địa phương về kinh tế </w:t>
      </w:r>
      <w:r w:rsidR="005C4D42">
        <w:t>-</w:t>
      </w:r>
      <w:r>
        <w:t xml:space="preserve"> xã hội, ngân sách, đầu tư công, quốc phòng </w:t>
      </w:r>
      <w:r w:rsidR="005C4D42">
        <w:t>-</w:t>
      </w:r>
      <w:r>
        <w:t xml:space="preserve"> </w:t>
      </w:r>
      <w:proofErr w:type="gramStart"/>
      <w:r>
        <w:t>an</w:t>
      </w:r>
      <w:proofErr w:type="gramEnd"/>
      <w:r>
        <w:t xml:space="preserve"> ninh.</w:t>
      </w:r>
    </w:p>
    <w:p w14:paraId="36CAC086" w14:textId="77777777" w:rsidR="00C861A4" w:rsidRDefault="00FF0D13">
      <w:pPr>
        <w:pStyle w:val="BodyText"/>
        <w:spacing w:before="29" w:after="0"/>
        <w:jc w:val="both"/>
      </w:pPr>
      <w:r>
        <w:tab/>
        <w:t>- Giám sát việc tuân thủ Hiến pháp, pháp luật và thực hiện nghị quyết của HĐND.</w:t>
      </w:r>
    </w:p>
    <w:p w14:paraId="1B48A036" w14:textId="77777777" w:rsidR="00C861A4" w:rsidRDefault="00FF0D13">
      <w:pPr>
        <w:pStyle w:val="BodyText"/>
        <w:spacing w:before="29" w:after="0"/>
        <w:jc w:val="both"/>
      </w:pPr>
      <w:r>
        <w:tab/>
        <w:t>- Giữ mối liên hệ chặt chẽ với cử tri; tiếp công dân; theo dõi, đôn đốc giải quyết kiến nghị, khiếu nại, tố cáo.</w:t>
      </w:r>
    </w:p>
    <w:p w14:paraId="4C36EEB0" w14:textId="77777777" w:rsidR="00C861A4" w:rsidRDefault="00FF0D13">
      <w:pPr>
        <w:pStyle w:val="BodyText"/>
        <w:spacing w:before="29" w:after="0"/>
        <w:jc w:val="both"/>
      </w:pPr>
      <w:r>
        <w:tab/>
        <w:t>Với kinh nghiệm nhiều nhiệm kỳ là đại biểu HĐND các cấp và hiện là đại biểu HĐND tỉnh Lâm Đồng, tôi nhận thức rõ trách nhiệm của người đại biểu dân cử trước Đảng bộ, chính quyền và Nhân dân trong tỉnh.</w:t>
      </w:r>
    </w:p>
    <w:p w14:paraId="726FC32E" w14:textId="77777777" w:rsidR="00C861A4" w:rsidRDefault="00FF0D13">
      <w:pPr>
        <w:pStyle w:val="BodyText"/>
        <w:spacing w:before="29" w:after="0"/>
        <w:jc w:val="both"/>
      </w:pPr>
      <w:r>
        <w:tab/>
      </w:r>
      <w:r>
        <w:rPr>
          <w:b/>
          <w:bCs/>
        </w:rPr>
        <w:t>3. Các cam kết hành động cụ thể</w:t>
      </w:r>
      <w:bookmarkStart w:id="0" w:name="_GoBack"/>
      <w:bookmarkEnd w:id="0"/>
    </w:p>
    <w:p w14:paraId="449FB578" w14:textId="48E3CE52" w:rsidR="00C861A4" w:rsidRDefault="00FF0D13">
      <w:pPr>
        <w:pStyle w:val="BodyText"/>
        <w:spacing w:before="29" w:after="0"/>
        <w:jc w:val="both"/>
      </w:pPr>
      <w:r>
        <w:tab/>
        <w:t>Được sự hiệp thương giới thiệu của Ủy ban MTTQ Việt Nam tỉnh Lâm Đồng và sự tín nhiệm của cử tri tại nơi công tác và nơi cư trú, tôi vinh dự và phấn khởi được tiếp tục tham gia ứng cử đại biểu HĐND tỉnh Lâm Đồng, nhiệm kỳ 2026</w:t>
      </w:r>
      <w:r w:rsidR="005C4D42">
        <w:t xml:space="preserve"> </w:t>
      </w:r>
      <w:r>
        <w:t>-</w:t>
      </w:r>
      <w:r w:rsidR="005C4D42">
        <w:t xml:space="preserve"> </w:t>
      </w:r>
      <w:r>
        <w:lastRenderedPageBreak/>
        <w:t>2031, đơn vị bầu cử số 27. Đối với tôi</w:t>
      </w:r>
      <w:r w:rsidR="008D2553">
        <w:t>,</w:t>
      </w:r>
      <w:r>
        <w:t xml:space="preserve"> đây là niềm vinh dự to lớn song cũng là trách nhiệm hết sức nặng nề, vì đại biểu HĐND là người mang trọng trách đại diện cho ý chí nguyện vọng của Nhân dân, đại diện cho quyền làm chủ của Nhân dân trong việc xây dựng chính quyền trong sạch</w:t>
      </w:r>
      <w:r w:rsidR="008D2553">
        <w:t>,</w:t>
      </w:r>
      <w:r>
        <w:t xml:space="preserve"> vững mạnh, thực sự của dân, do dân và vì dân. Vì vậy, tôi sẽ luôn thực hiện đầy đủ nhiệm vụ và quyền hạn của đại biểu HĐND được quy định tại Điều 33 Luật Tổ chức chính quyền địa phương năm 2025.</w:t>
      </w:r>
    </w:p>
    <w:p w14:paraId="3E019CE1" w14:textId="4B489D89" w:rsidR="00C861A4" w:rsidRDefault="00FF0D13">
      <w:pPr>
        <w:pStyle w:val="BodyText"/>
        <w:spacing w:before="29" w:after="0"/>
        <w:jc w:val="both"/>
      </w:pPr>
      <w:r>
        <w:tab/>
        <w:t>Tỉnh Lâm Đồng sau khi thực hiện sắp xếp đơn vị hành chính đang bước vào giai đoạn phát triển mới với nhiều thời cơ và vận hội đan xen</w:t>
      </w:r>
      <w:r w:rsidR="008D2553">
        <w:t>,</w:t>
      </w:r>
      <w:r>
        <w:t xml:space="preserve"> thách thức. Không gian phát triển được mở rộng, tiềm năng về nông nghiệp công nghệ cao, công nghiệp chế biến, thương mại </w:t>
      </w:r>
      <w:r w:rsidR="005C4D42">
        <w:t>-</w:t>
      </w:r>
      <w:r>
        <w:t xml:space="preserve"> dịch vụ, du lịch, kinh tế biển, năng lượng tái tạo… rất lớn; song đồng thời cũng đặt ra yêu cầu cao hơn đối với công tác quản lý nhà nước, nhất là quản lý đất đai, tài nguyên, bảo vệ môi trường, đầu tư hạ tầng đồng bộ và nâng cao chất lượng nguồn nhân lực. Qua các đợt tiếp xúc cử tri, tôi nhận thấy Nhân dân đặc biệt quan tâm đến những vấn đề thiết thực, gắn trực tiếp với đời sống hằng ngày như: cải cách thủ tục hành chính; tiến độ và chất lượng giải quyết hồ sơ, nhất là cấp Giấy chứng nhận quyền sử dụng đất; tình trạng chậm trễ trong một số thủ tục liên quan đến đất đai, xây dựng; việc đầu tư, nâng cấp các tuyến đường giao thông; công tác vệ sinh môi trường, thu gom rác thải; bảo đảm an sinh xã hội và tạo sinh kế bền vững cho người dân.</w:t>
      </w:r>
    </w:p>
    <w:p w14:paraId="5EEC26DF" w14:textId="59FCC841" w:rsidR="00C861A4" w:rsidRDefault="00FF0D13">
      <w:pPr>
        <w:pStyle w:val="BodyText"/>
        <w:spacing w:before="29" w:after="0"/>
        <w:jc w:val="both"/>
      </w:pPr>
      <w:r>
        <w:tab/>
        <w:t>Căn cứ vị trí, vai trò của Hội đồng nhân dân và trách nhiệm, quyền hạn của đại biểu HĐND tỉnh, khi được cử tri tín nhiệm bầu trúng cử làm đại biểu HĐND tỉnh Lâm Đồng, nhiệm kỳ 2026</w:t>
      </w:r>
      <w:r w:rsidR="005C4D42">
        <w:t xml:space="preserve"> </w:t>
      </w:r>
      <w:r>
        <w:t>-</w:t>
      </w:r>
      <w:r w:rsidR="005C4D42">
        <w:t xml:space="preserve"> </w:t>
      </w:r>
      <w:r>
        <w:t>2031, tôi xin cam kết:</w:t>
      </w:r>
    </w:p>
    <w:p w14:paraId="249C2FA0" w14:textId="77777777" w:rsidR="00C861A4" w:rsidRDefault="00FF0D13">
      <w:pPr>
        <w:pStyle w:val="BodyText"/>
        <w:spacing w:before="29" w:after="0"/>
        <w:jc w:val="both"/>
      </w:pPr>
      <w:r>
        <w:tab/>
      </w:r>
      <w:r>
        <w:rPr>
          <w:rStyle w:val="StrongEmphasis"/>
        </w:rPr>
        <w:t>a) Giữ mối liên hệ với cử tri</w:t>
      </w:r>
    </w:p>
    <w:p w14:paraId="16DBD535" w14:textId="77777777" w:rsidR="00C861A4" w:rsidRDefault="00FF0D13">
      <w:pPr>
        <w:pStyle w:val="Textbody"/>
        <w:spacing w:before="29" w:after="0"/>
        <w:jc w:val="both"/>
      </w:pPr>
      <w:r>
        <w:tab/>
        <w:t>Tôi cam kết thường xuyên giữ mối liên hệ chặt chẽ, thực chất với cử tri; chủ động tiếp xúc, lắng nghe bằng tinh thần cầu thị và trách nhiệm cao nhất; phản ánh trung thực, đầy đủ, kịp thời những ý kiến, kiến nghị chính đáng của cử tri đến HĐND tỉnh và các cơ quan có thẩm quyền. Tôi sẽ liên hệ chặt chẽ và chịu sự giám sát của cử tri đối với hoạt động của mình; kịp thời thông tin kết quả giải quyết các kiến nghị để cử tri theo dõi, giám sát. Đồng thời, tôi luôn kiên quyết bảo vệ quyền và lợi ích hợp pháp, chính đáng của cử tri; theo dõi đến cùng việc giải quyết những vấn đề Nhân dân quan tâm, không để kiến nghị bị chậm trễ hoặc bỏ sót.</w:t>
      </w:r>
    </w:p>
    <w:p w14:paraId="0A8F220E" w14:textId="77777777" w:rsidR="00C861A4" w:rsidRDefault="00FF0D13">
      <w:pPr>
        <w:pStyle w:val="Textbody"/>
        <w:spacing w:before="29" w:after="0"/>
        <w:jc w:val="both"/>
      </w:pPr>
      <w:r>
        <w:rPr>
          <w:rStyle w:val="StrongEmphasis"/>
        </w:rPr>
        <w:tab/>
        <w:t>b) Thực hiện nhiệm vụ của đại biểu HĐND</w:t>
      </w:r>
    </w:p>
    <w:p w14:paraId="301A37B9" w14:textId="492125FA" w:rsidR="00C861A4" w:rsidRDefault="00FF0D13">
      <w:pPr>
        <w:pStyle w:val="Textbody"/>
        <w:spacing w:before="29" w:after="0"/>
        <w:jc w:val="both"/>
      </w:pPr>
      <w:r>
        <w:tab/>
        <w:t xml:space="preserve">Nếu được tín nhiệm bầu làm đại biểu HĐND tỉnh, tôi sẽ tham gia đầy đủ, nghiêm túc và có trách nhiệm </w:t>
      </w:r>
      <w:r w:rsidR="008D2553">
        <w:t xml:space="preserve">trong </w:t>
      </w:r>
      <w:r>
        <w:t>các kỳ họp, phiên họp, hoạt động giám sát, khảo sát của HĐND tỉnh; chủ động nghiên cứu kỹ tài liệu, tích cực thảo luận, đóng góp ý kiến xây dựng nghị quyết và quyết định những vấn đề quan trọng của địa phương trên tinh thần thượng tôn pháp luật, vì lợi ích chung của Nhân dân và sự phát triển bền vững của tỉnh.</w:t>
      </w:r>
    </w:p>
    <w:p w14:paraId="78D8765E" w14:textId="77777777" w:rsidR="00C861A4" w:rsidRDefault="00FF0D13">
      <w:pPr>
        <w:pStyle w:val="Textbody"/>
        <w:spacing w:before="29" w:after="0"/>
        <w:jc w:val="both"/>
      </w:pPr>
      <w:r>
        <w:tab/>
        <w:t>Tôi sẽ thực hiện đầy đủ chế độ tiếp xúc cử tri theo quy định; báo cáo trung thực với cử tri về hoạt động của mình và của HĐND tỉnh; trả lời, đôn đốc và theo dõi việc giải quyết những yêu cầu, kiến nghị mà cử tri quan tâm, đặc biệt trong các lĩnh vực cải cách thủ tục hành chính, quản lý đất đai, cấp Giấy chứng nhận quyền sử dụng đất, đầu tư hạ tầng và bảo vệ môi trường.</w:t>
      </w:r>
    </w:p>
    <w:p w14:paraId="2341DCE6" w14:textId="77777777" w:rsidR="00C861A4" w:rsidRDefault="00FF0D13">
      <w:pPr>
        <w:pStyle w:val="Textbody"/>
        <w:spacing w:before="29" w:after="0"/>
        <w:jc w:val="both"/>
      </w:pPr>
      <w:r>
        <w:rPr>
          <w:rStyle w:val="StrongEmphasis"/>
        </w:rPr>
        <w:tab/>
        <w:t>c) Giải quyết các vấn đề thực tế tại địa phương</w:t>
      </w:r>
    </w:p>
    <w:p w14:paraId="30C43AFF" w14:textId="5EF6BC2C" w:rsidR="00C861A4" w:rsidRDefault="00FF0D13">
      <w:pPr>
        <w:pStyle w:val="Textbody"/>
        <w:spacing w:before="29" w:after="0"/>
        <w:jc w:val="both"/>
      </w:pPr>
      <w:r>
        <w:tab/>
        <w:t xml:space="preserve">Trước yêu cầu phát triển trong giai đoạn mới, tôi sẽ tích cực đề xuất và kiến nghị các giải pháp thiết thực nhằm giải quyết những vấn đề “nóng” mà cử tri quan </w:t>
      </w:r>
      <w:r>
        <w:lastRenderedPageBreak/>
        <w:t xml:space="preserve">tâm, như: Thúc đẩy phát triển kinh tế gắn với tái cơ cấu nông nghiệp, ứng dụng khoa học </w:t>
      </w:r>
      <w:r w:rsidR="008D2553">
        <w:t>-</w:t>
      </w:r>
      <w:r>
        <w:t xml:space="preserve"> công nghệ, phát triển nông nghiệp công nghệ cao, công nghiệp chế biến và thương mại </w:t>
      </w:r>
      <w:r w:rsidR="008D2553">
        <w:t>-</w:t>
      </w:r>
      <w:r>
        <w:t xml:space="preserve"> dịch vụ. Quan tâm bảo đảm an sinh xã hội, tạo sinh kế bền vững cho người dân, nhất là vùng nông thôn, vùng đồng bào dân tộc thiểu số. Đề xuất huy động nguồn lực đầu tư, nâng cấp hệ thống giao thông, hạ tầng thiết yếu; tăng cường quản lý đất đai, tài nguyên và bảo vệ môi trường. Ưu tiên nguồn lực cho giáo dục, y tế; góp phần giữ vững quốc phòng </w:t>
      </w:r>
      <w:r w:rsidR="008D2553">
        <w:t xml:space="preserve">- </w:t>
      </w:r>
      <w:proofErr w:type="gramStart"/>
      <w:r>
        <w:t>an</w:t>
      </w:r>
      <w:proofErr w:type="gramEnd"/>
      <w:r>
        <w:t xml:space="preserve"> ninh, trật tự an toàn xã hội; phòng, chống tội phạm và các tệ nạn xã hội. Tôi sẽ mạnh dạn thực hiện quyền chất vấn, yêu cầu giải trình đối với những vấn đề còn tồn tại, chậm trễ; theo dõi việc thực hiện các cam kết sau chất vấn nhằm nâng cao trách nhiệm, kỷ luật, kỷ cương trong bộ máy nhà nước.</w:t>
      </w:r>
    </w:p>
    <w:p w14:paraId="73182180" w14:textId="77777777" w:rsidR="00C861A4" w:rsidRDefault="00FF0D13">
      <w:pPr>
        <w:pStyle w:val="Textbody"/>
        <w:spacing w:before="29" w:after="0"/>
        <w:jc w:val="both"/>
      </w:pPr>
      <w:r>
        <w:rPr>
          <w:rStyle w:val="StrongEmphasis"/>
        </w:rPr>
        <w:tab/>
        <w:t>d) Tu dưỡng, rèn luyện bản thân</w:t>
      </w:r>
    </w:p>
    <w:p w14:paraId="7FCA15AB" w14:textId="77777777" w:rsidR="00C861A4" w:rsidRDefault="00FF0D13">
      <w:pPr>
        <w:pStyle w:val="Textbody"/>
        <w:spacing w:before="29" w:after="0"/>
        <w:jc w:val="both"/>
      </w:pPr>
      <w:r>
        <w:tab/>
        <w:t>Tôi cam kết giữ gìn phẩm chất đạo đức, lối sống trong sáng, gương mẫu; thực hiện nghiêm các quy định của Đảng và pháp luật của Nhà nước; không ngừng học tập, rèn luyện nâng cao trình độ chuyên môn, năng lực công tác và kỹ năng hoạt động của người đại biểu dân cử.</w:t>
      </w:r>
    </w:p>
    <w:p w14:paraId="06AE502A" w14:textId="51992D0A" w:rsidR="00C861A4" w:rsidRDefault="00FF0D13">
      <w:pPr>
        <w:pStyle w:val="Textbody"/>
        <w:spacing w:before="29" w:after="0"/>
        <w:jc w:val="both"/>
      </w:pPr>
      <w:r>
        <w:tab/>
        <w:t xml:space="preserve">Với tinh thần trách nhiệm, bản lĩnh và kinh nghiệm công tác, tôi quyết tâm thực hiện tốt vai trò của người đại biểu HĐND tỉnh </w:t>
      </w:r>
      <w:r w:rsidR="008D2553">
        <w:t>-</w:t>
      </w:r>
      <w:r>
        <w:t xml:space="preserve"> thực sự là cầu nối tin cậy giữa Đảng, chính quyền với Nhân dân; nói lên tiếng nói của cử tri, bảo vệ quyền và lợi ích hợp pháp của Nhân dân, góp phần xây dựng tỉnh Lâm Đồng phát triển nhanh, bền vững trong giai đoạn mới.</w:t>
      </w:r>
    </w:p>
    <w:p w14:paraId="6846054A" w14:textId="77777777" w:rsidR="00C861A4" w:rsidRDefault="00FF0D13">
      <w:pPr>
        <w:pStyle w:val="Textbody"/>
        <w:spacing w:before="29" w:after="0"/>
        <w:jc w:val="both"/>
      </w:pPr>
      <w:r>
        <w:tab/>
        <w:t>Xin trân trọng cảm ơn và kính mong cử tri tin tưởng, ủng hộ. Kính chúc quý bà con cử tri sức khỏe, hạnh phúc và thành đạt.</w:t>
      </w:r>
    </w:p>
    <w:p w14:paraId="6145E443" w14:textId="77777777" w:rsidR="00C861A4" w:rsidRDefault="00FF0D13">
      <w:pPr>
        <w:pStyle w:val="Standard"/>
        <w:spacing w:before="58"/>
      </w:pPr>
      <w:r>
        <w:rPr>
          <w:b/>
          <w:bCs/>
        </w:rPr>
        <w:tab/>
      </w:r>
    </w:p>
    <w:tbl>
      <w:tblPr>
        <w:tblW w:w="9075" w:type="dxa"/>
        <w:tblLayout w:type="fixed"/>
        <w:tblCellMar>
          <w:left w:w="10" w:type="dxa"/>
          <w:right w:w="10" w:type="dxa"/>
        </w:tblCellMar>
        <w:tblLook w:val="0000" w:firstRow="0" w:lastRow="0" w:firstColumn="0" w:lastColumn="0" w:noHBand="0" w:noVBand="0"/>
      </w:tblPr>
      <w:tblGrid>
        <w:gridCol w:w="764"/>
        <w:gridCol w:w="8311"/>
      </w:tblGrid>
      <w:tr w:rsidR="00C861A4" w14:paraId="551DFAAD" w14:textId="77777777">
        <w:tc>
          <w:tcPr>
            <w:tcW w:w="764" w:type="dxa"/>
            <w:tcMar>
              <w:top w:w="55" w:type="dxa"/>
              <w:left w:w="55" w:type="dxa"/>
              <w:bottom w:w="55" w:type="dxa"/>
              <w:right w:w="55" w:type="dxa"/>
            </w:tcMar>
          </w:tcPr>
          <w:p w14:paraId="5152CC42" w14:textId="77777777" w:rsidR="00C861A4" w:rsidRDefault="00C861A4">
            <w:pPr>
              <w:pStyle w:val="TableContents"/>
            </w:pPr>
          </w:p>
        </w:tc>
        <w:tc>
          <w:tcPr>
            <w:tcW w:w="8311" w:type="dxa"/>
            <w:tcMar>
              <w:top w:w="55" w:type="dxa"/>
              <w:left w:w="55" w:type="dxa"/>
              <w:bottom w:w="55" w:type="dxa"/>
              <w:right w:w="55" w:type="dxa"/>
            </w:tcMar>
          </w:tcPr>
          <w:p w14:paraId="1C995A18" w14:textId="77777777" w:rsidR="00C861A4" w:rsidRDefault="00C861A4">
            <w:pPr>
              <w:spacing w:before="60" w:line="300" w:lineRule="auto"/>
              <w:jc w:val="center"/>
              <w:rPr>
                <w:szCs w:val="28"/>
              </w:rPr>
            </w:pPr>
          </w:p>
          <w:p w14:paraId="4221FDD2" w14:textId="77777777" w:rsidR="00C861A4" w:rsidRDefault="00C861A4">
            <w:pPr>
              <w:spacing w:before="60" w:line="300" w:lineRule="auto"/>
              <w:jc w:val="center"/>
              <w:rPr>
                <w:szCs w:val="28"/>
              </w:rPr>
            </w:pPr>
          </w:p>
          <w:p w14:paraId="2D13367C" w14:textId="77777777" w:rsidR="00C861A4" w:rsidRDefault="00FF0D13">
            <w:pPr>
              <w:pStyle w:val="Textbody"/>
              <w:jc w:val="center"/>
            </w:pPr>
            <w:r>
              <w:rPr>
                <w:b/>
                <w:bCs/>
              </w:rPr>
              <w:tab/>
            </w:r>
            <w:r>
              <w:rPr>
                <w:b/>
                <w:bCs/>
              </w:rPr>
              <w:tab/>
            </w:r>
            <w:r>
              <w:rPr>
                <w:b/>
                <w:bCs/>
              </w:rPr>
              <w:tab/>
            </w:r>
          </w:p>
        </w:tc>
      </w:tr>
    </w:tbl>
    <w:p w14:paraId="7A26B18F" w14:textId="77777777" w:rsidR="00C861A4" w:rsidRDefault="00C861A4">
      <w:pPr>
        <w:spacing w:before="60" w:line="300" w:lineRule="auto"/>
        <w:ind w:firstLine="720"/>
        <w:jc w:val="both"/>
        <w:rPr>
          <w:szCs w:val="28"/>
        </w:rPr>
      </w:pPr>
    </w:p>
    <w:p w14:paraId="3976BEAD" w14:textId="77777777" w:rsidR="00C861A4" w:rsidRDefault="00C861A4">
      <w:pPr>
        <w:spacing w:before="60" w:line="300" w:lineRule="auto"/>
        <w:ind w:left="2880" w:firstLine="720"/>
        <w:jc w:val="both"/>
      </w:pPr>
    </w:p>
    <w:p w14:paraId="1B7DB2EA" w14:textId="77777777" w:rsidR="00C861A4" w:rsidRDefault="00FF0D13">
      <w:pPr>
        <w:pStyle w:val="Standard"/>
        <w:spacing w:before="170" w:line="292" w:lineRule="auto"/>
        <w:jc w:val="both"/>
      </w:pPr>
      <w:r>
        <w:rPr>
          <w:rStyle w:val="WW-DefaultParagraphFont11"/>
          <w:rFonts w:cs="Tahoma"/>
          <w:color w:val="000000"/>
          <w:spacing w:val="-2"/>
        </w:rPr>
        <w:tab/>
      </w:r>
      <w:r>
        <w:rPr>
          <w:rStyle w:val="WW-DefaultParagraphFont11"/>
          <w:rFonts w:cs="Tahoma"/>
          <w:color w:val="000000"/>
          <w:spacing w:val="-2"/>
        </w:rPr>
        <w:tab/>
      </w:r>
      <w:r>
        <w:rPr>
          <w:rStyle w:val="WW-DefaultParagraphFont11"/>
          <w:rFonts w:cs="Tahoma"/>
          <w:color w:val="000000"/>
          <w:spacing w:val="-2"/>
        </w:rPr>
        <w:tab/>
      </w:r>
    </w:p>
    <w:tbl>
      <w:tblPr>
        <w:tblW w:w="9184" w:type="dxa"/>
        <w:tblInd w:w="-123" w:type="dxa"/>
        <w:tblLayout w:type="fixed"/>
        <w:tblCellMar>
          <w:left w:w="10" w:type="dxa"/>
          <w:right w:w="10" w:type="dxa"/>
        </w:tblCellMar>
        <w:tblLook w:val="0000" w:firstRow="0" w:lastRow="0" w:firstColumn="0" w:lastColumn="0" w:noHBand="0" w:noVBand="0"/>
      </w:tblPr>
      <w:tblGrid>
        <w:gridCol w:w="4820"/>
        <w:gridCol w:w="4364"/>
      </w:tblGrid>
      <w:tr w:rsidR="00C861A4" w14:paraId="2E0FF54A" w14:textId="77777777">
        <w:trPr>
          <w:trHeight w:hRule="exact" w:val="2550"/>
        </w:trPr>
        <w:tc>
          <w:tcPr>
            <w:tcW w:w="4820" w:type="dxa"/>
            <w:tcMar>
              <w:top w:w="0" w:type="dxa"/>
              <w:left w:w="108" w:type="dxa"/>
              <w:bottom w:w="0" w:type="dxa"/>
              <w:right w:w="108" w:type="dxa"/>
            </w:tcMar>
          </w:tcPr>
          <w:p w14:paraId="40457A19" w14:textId="77777777" w:rsidR="00C861A4" w:rsidRDefault="00C861A4">
            <w:pPr>
              <w:pStyle w:val="Standard"/>
              <w:snapToGrid w:val="0"/>
            </w:pPr>
          </w:p>
        </w:tc>
        <w:tc>
          <w:tcPr>
            <w:tcW w:w="4364" w:type="dxa"/>
            <w:tcMar>
              <w:top w:w="0" w:type="dxa"/>
              <w:left w:w="108" w:type="dxa"/>
              <w:bottom w:w="0" w:type="dxa"/>
              <w:right w:w="108" w:type="dxa"/>
            </w:tcMar>
          </w:tcPr>
          <w:p w14:paraId="4469E8AC" w14:textId="77777777" w:rsidR="00C861A4" w:rsidRDefault="00C861A4">
            <w:pPr>
              <w:pStyle w:val="Standard"/>
              <w:snapToGrid w:val="0"/>
              <w:jc w:val="center"/>
              <w:rPr>
                <w:b/>
              </w:rPr>
            </w:pPr>
          </w:p>
        </w:tc>
      </w:tr>
    </w:tbl>
    <w:p w14:paraId="3541D374" w14:textId="77777777" w:rsidR="00C861A4" w:rsidRDefault="00C861A4">
      <w:pPr>
        <w:pStyle w:val="Standard"/>
      </w:pPr>
    </w:p>
    <w:sectPr w:rsidR="00C861A4">
      <w:headerReference w:type="default" r:id="rId7"/>
      <w:pgSz w:w="11909" w:h="16834"/>
      <w:pgMar w:top="734" w:right="850" w:bottom="562"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E186E" w14:textId="77777777" w:rsidR="00AC10EF" w:rsidRDefault="00AC10EF">
      <w:r>
        <w:separator/>
      </w:r>
    </w:p>
  </w:endnote>
  <w:endnote w:type="continuationSeparator" w:id="0">
    <w:p w14:paraId="0023B002" w14:textId="77777777" w:rsidR="00AC10EF" w:rsidRDefault="00AC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font>
  <w:font w:name="StarSymbol, 'Arial Unicode MS'">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D7019" w14:textId="77777777" w:rsidR="00AC10EF" w:rsidRDefault="00AC10EF">
      <w:r>
        <w:rPr>
          <w:color w:val="000000"/>
        </w:rPr>
        <w:separator/>
      </w:r>
    </w:p>
  </w:footnote>
  <w:footnote w:type="continuationSeparator" w:id="0">
    <w:p w14:paraId="4E5A4D0F" w14:textId="77777777" w:rsidR="00AC10EF" w:rsidRDefault="00AC1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1943C" w14:textId="77777777" w:rsidR="00014651" w:rsidRDefault="00FF0D13">
    <w:pPr>
      <w:pStyle w:val="Header"/>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D4C50"/>
    <w:multiLevelType w:val="multilevel"/>
    <w:tmpl w:val="9A82FEF0"/>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B71041D"/>
    <w:multiLevelType w:val="multilevel"/>
    <w:tmpl w:val="DDEC3692"/>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1A4"/>
    <w:rsid w:val="00014651"/>
    <w:rsid w:val="000B087F"/>
    <w:rsid w:val="00122F60"/>
    <w:rsid w:val="00187E5D"/>
    <w:rsid w:val="003407B6"/>
    <w:rsid w:val="00560883"/>
    <w:rsid w:val="00593BC5"/>
    <w:rsid w:val="005C4D42"/>
    <w:rsid w:val="006A17E1"/>
    <w:rsid w:val="00703AFC"/>
    <w:rsid w:val="007506E5"/>
    <w:rsid w:val="00814256"/>
    <w:rsid w:val="00845AE3"/>
    <w:rsid w:val="008D2553"/>
    <w:rsid w:val="009053AC"/>
    <w:rsid w:val="00AC10EF"/>
    <w:rsid w:val="00B33C28"/>
    <w:rsid w:val="00C72D60"/>
    <w:rsid w:val="00C861A4"/>
    <w:rsid w:val="00FF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691E"/>
  <w15:docId w15:val="{8C154123-97FE-4324-8A28-3F14E770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Tahoma"/>
        <w:kern w:val="3"/>
        <w:sz w:val="28"/>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
    <w:next w:val="Textbody"/>
    <w:link w:val="Heading1Char"/>
    <w:uiPriority w:val="9"/>
    <w:qFormat/>
    <w:pPr>
      <w:outlineLvl w:val="0"/>
    </w:pPr>
    <w:rPr>
      <w:b/>
      <w:bCs/>
    </w:rPr>
  </w:style>
  <w:style w:type="paragraph" w:styleId="Heading2">
    <w:name w:val="heading 2"/>
    <w:basedOn w:val="Heading"/>
    <w:next w:val="Textbody"/>
    <w:uiPriority w:val="9"/>
    <w:semiHidden/>
    <w:unhideWhenUsed/>
    <w:qFormat/>
    <w:pPr>
      <w:outlineLvl w:val="1"/>
    </w:pPr>
    <w:rPr>
      <w:rFonts w:ascii="Times New Roman" w:hAnsi="Times New Roman"/>
      <w:b/>
      <w:bCs/>
      <w:sz w:val="36"/>
      <w:szCs w:val="36"/>
    </w:rPr>
  </w:style>
  <w:style w:type="paragraph" w:styleId="Heading3">
    <w:name w:val="heading 3"/>
    <w:basedOn w:val="Heading"/>
    <w:next w:val="Textbody"/>
    <w:uiPriority w:val="9"/>
    <w:semiHidden/>
    <w:unhideWhenUsed/>
    <w:qFormat/>
    <w:pPr>
      <w:outlineLvl w:val="2"/>
    </w:pPr>
    <w:rPr>
      <w:rFonts w:ascii="Times New Roman" w:hAnsi="Times New Roman"/>
      <w:b/>
      <w:bCs/>
    </w:rPr>
  </w:style>
  <w:style w:type="paragraph" w:styleId="Heading4">
    <w:name w:val="heading 4"/>
    <w:basedOn w:val="Heading"/>
    <w:next w:val="Textbody"/>
    <w:uiPriority w:val="9"/>
    <w:semiHidden/>
    <w:unhideWhenUsed/>
    <w:qFormat/>
    <w:pPr>
      <w:outlineLvl w:val="3"/>
    </w:pPr>
    <w:rPr>
      <w:b/>
      <w:bCs/>
      <w:i/>
      <w:iCs/>
    </w:rPr>
  </w:style>
  <w:style w:type="paragraph" w:styleId="Heading5">
    <w:name w:val="heading 5"/>
    <w:basedOn w:val="Heading"/>
    <w:next w:val="Textbody"/>
    <w:uiPriority w:val="9"/>
    <w:semiHidden/>
    <w:unhideWhenUsed/>
    <w:qFormat/>
    <w:pPr>
      <w:outlineLvl w:val="4"/>
    </w:pPr>
    <w:rPr>
      <w:b/>
      <w:bCs/>
    </w:rPr>
  </w:style>
  <w:style w:type="paragraph" w:styleId="Heading6">
    <w:name w:val="heading 6"/>
    <w:basedOn w:val="Heading"/>
    <w:next w:val="Textbody"/>
    <w:uiPriority w:val="9"/>
    <w:semiHidden/>
    <w:unhideWhenUsed/>
    <w:qFormat/>
    <w:pPr>
      <w:outlineLvl w:val="5"/>
    </w:pPr>
    <w:rPr>
      <w:b/>
      <w:bCs/>
    </w:rPr>
  </w:style>
  <w:style w:type="paragraph" w:styleId="Heading7">
    <w:name w:val="heading 7"/>
    <w:basedOn w:val="Heading"/>
    <w:next w:val="Textbody"/>
    <w:pP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Cs w:val="28"/>
    </w:rPr>
  </w:style>
  <w:style w:type="paragraph" w:customStyle="1" w:styleId="Heading">
    <w:name w:val="Heading"/>
    <w:basedOn w:val="Standard"/>
    <w:next w:val="Textbody"/>
    <w:pPr>
      <w:keepNext/>
      <w:spacing w:before="240" w:after="120"/>
    </w:pPr>
    <w:rPr>
      <w:rFonts w:ascii="Arial" w:eastAsia="Lucida Sans Unicode" w:hAnsi="Arial" w:cs="Tahoma"/>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Header">
    <w:name w:val="header"/>
    <w:basedOn w:val="Standard"/>
    <w:pPr>
      <w:tabs>
        <w:tab w:val="center" w:pos="4320"/>
        <w:tab w:val="right" w:pos="8640"/>
      </w:tabs>
    </w:pPr>
  </w:style>
  <w:style w:type="paragraph" w:styleId="Footer">
    <w:name w:val="footer"/>
    <w:basedOn w:val="Standard"/>
    <w:pPr>
      <w:tabs>
        <w:tab w:val="center" w:pos="4320"/>
        <w:tab w:val="right" w:pos="8640"/>
      </w:tabs>
    </w:pPr>
  </w:style>
  <w:style w:type="paragraph" w:styleId="BodyText2">
    <w:name w:val="Body Text 2"/>
    <w:basedOn w:val="Standard"/>
    <w:pPr>
      <w:widowControl w:val="0"/>
      <w:tabs>
        <w:tab w:val="left" w:pos="4536"/>
      </w:tabs>
      <w:spacing w:before="120" w:after="120"/>
      <w:jc w:val="both"/>
    </w:pPr>
    <w:rPr>
      <w:rFonts w:eastAsia="Lucida Sans Unicode"/>
      <w:szCs w:val="24"/>
      <w:lang w:val="vi-VN"/>
    </w:rPr>
  </w:style>
  <w:style w:type="paragraph" w:customStyle="1" w:styleId="Framecontents">
    <w:name w:val="Frame contents"/>
    <w:basedOn w:val="Textbody"/>
  </w:style>
  <w:style w:type="paragraph" w:customStyle="1" w:styleId="Textbodyindent">
    <w:name w:val="Text body indent"/>
    <w:basedOn w:val="Standard"/>
    <w:pPr>
      <w:autoSpaceDE w:val="0"/>
      <w:spacing w:after="120" w:line="340" w:lineRule="atLeast"/>
      <w:ind w:firstLine="709"/>
      <w:jc w:val="both"/>
    </w:pPr>
    <w:rPr>
      <w:rFonts w:ascii=".VnTime" w:hAnsi=".VnTime"/>
    </w:rPr>
  </w:style>
  <w:style w:type="paragraph" w:styleId="NormalWeb">
    <w:name w:val="Normal (Web)"/>
    <w:basedOn w:val="Standard"/>
    <w:pPr>
      <w:spacing w:before="280" w:after="280"/>
    </w:pPr>
    <w:rPr>
      <w:sz w:val="24"/>
      <w:szCs w:val="24"/>
    </w:rPr>
  </w:style>
  <w:style w:type="paragraph" w:styleId="BodyTextIndent3">
    <w:name w:val="Body Text Indent 3"/>
    <w:basedOn w:val="Standard"/>
    <w:pPr>
      <w:autoSpaceDE w:val="0"/>
      <w:spacing w:after="120" w:line="340" w:lineRule="atLeast"/>
      <w:ind w:firstLine="709"/>
      <w:jc w:val="both"/>
    </w:pPr>
    <w:rPr>
      <w:rFonts w:ascii=".VnTime" w:hAnsi=".VnTime"/>
      <w:b/>
      <w:bCs/>
      <w:i/>
      <w:iCs/>
    </w:rPr>
  </w:style>
  <w:style w:type="paragraph" w:styleId="BodyTextIndent2">
    <w:name w:val="Body Text Indent 2"/>
    <w:basedOn w:val="Standard"/>
    <w:pPr>
      <w:autoSpaceDE w:val="0"/>
      <w:spacing w:after="120" w:line="340" w:lineRule="atLeast"/>
      <w:ind w:firstLine="720"/>
      <w:jc w:val="both"/>
    </w:pPr>
    <w:rPr>
      <w:rFonts w:ascii=".VnTime" w:hAnsi=".VnTime"/>
      <w:b/>
      <w:bCs/>
      <w:i/>
      <w:i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paragraph" w:styleId="BodyText">
    <w:name w:val="Body Text"/>
    <w:basedOn w:val="Normal"/>
    <w:pPr>
      <w:spacing w:after="120"/>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DefaultParagraphFont">
    <w:name w:val="WW-Default Paragraph Font"/>
  </w:style>
  <w:style w:type="character" w:customStyle="1" w:styleId="WW-DefaultParagraphFont1">
    <w:name w:val="WW-Default Paragraph Font1"/>
  </w:style>
  <w:style w:type="character" w:styleId="PageNumber">
    <w:name w:val="page number"/>
    <w:basedOn w:val="WW-DefaultParagraphFont1"/>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NumberingSymbols">
    <w:name w:val="Numbering Symbols"/>
  </w:style>
  <w:style w:type="character" w:customStyle="1" w:styleId="WW-DefaultParagraphFont11">
    <w:name w:val="WW-Default Paragraph Font11"/>
  </w:style>
  <w:style w:type="character" w:customStyle="1" w:styleId="StrongEmphasis">
    <w:name w:val="Strong Emphasis"/>
    <w:rPr>
      <w:b/>
      <w:bCs/>
    </w:rPr>
  </w:style>
  <w:style w:type="character" w:styleId="Strong">
    <w:name w:val="Strong"/>
    <w:rPr>
      <w:b/>
      <w:bCs/>
    </w:rPr>
  </w:style>
  <w:style w:type="character" w:customStyle="1" w:styleId="Phngmcinhcuaoanvn1">
    <w:name w:val="Phông mặc định của đoạn văn1"/>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character" w:customStyle="1" w:styleId="Heading1Char">
    <w:name w:val="Heading 1 Char"/>
    <w:basedOn w:val="DefaultParagraphFont"/>
    <w:link w:val="Heading1"/>
    <w:uiPriority w:val="9"/>
    <w:rsid w:val="00593BC5"/>
    <w:rPr>
      <w:rFonts w:ascii="Arial" w:hAnsi="Arial"/>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1133</Words>
  <Characters>6462</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Đề cương tổng quát Dự thảo Báo cáo trình Đại hội đại biểu Đảng bộ tỉnh lần thứ XI</dc:title>
  <dc:creator>hanh1</dc:creator>
  <cp:lastModifiedBy>Administrator</cp:lastModifiedBy>
  <cp:revision>11</cp:revision>
  <cp:lastPrinted>2026-02-26T08:22:00Z</cp:lastPrinted>
  <dcterms:created xsi:type="dcterms:W3CDTF">2026-03-01T06:23:00Z</dcterms:created>
  <dcterms:modified xsi:type="dcterms:W3CDTF">2026-03-02T12:40:00Z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